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E051" w14:textId="2DF5F7D6" w:rsidR="00867B49" w:rsidRPr="00867B49" w:rsidRDefault="00867B49" w:rsidP="00867B49">
      <w:pPr>
        <w:jc w:val="center"/>
        <w:rPr>
          <w:b/>
          <w:sz w:val="28"/>
          <w:szCs w:val="28"/>
        </w:rPr>
      </w:pPr>
      <w:r w:rsidRPr="00867B49">
        <w:rPr>
          <w:b/>
          <w:sz w:val="28"/>
          <w:szCs w:val="28"/>
        </w:rPr>
        <w:t>GIVING FINANCIALLY</w:t>
      </w:r>
    </w:p>
    <w:p w14:paraId="6A826697" w14:textId="77777777" w:rsidR="00867B49" w:rsidRDefault="00867B49" w:rsidP="00867B49">
      <w:pPr>
        <w:jc w:val="both"/>
      </w:pPr>
      <w:r>
        <w:t xml:space="preserve">There is (as </w:t>
      </w:r>
      <w:proofErr w:type="gramStart"/>
      <w:r>
        <w:t>at</w:t>
      </w:r>
      <w:proofErr w:type="gramEnd"/>
      <w:r>
        <w:t xml:space="preserve"> June 2022) about £2 million in the Development Fund, for which we give God our very grateful thanks.  Assuming the total cost of the building project to be in the region of £4 million we need to raise a further £400,000 each year for the next 5 years.</w:t>
      </w:r>
    </w:p>
    <w:p w14:paraId="3FAAEEBA" w14:textId="77777777" w:rsidR="00867B49" w:rsidRPr="001F2F7A" w:rsidRDefault="00867B49" w:rsidP="00867B49">
      <w:pPr>
        <w:jc w:val="both"/>
        <w:rPr>
          <w:b/>
        </w:rPr>
      </w:pPr>
      <w:r w:rsidRPr="001F2F7A">
        <w:rPr>
          <w:b/>
        </w:rPr>
        <w:t>Regular gifts</w:t>
      </w:r>
    </w:p>
    <w:p w14:paraId="2C1DE664" w14:textId="77777777" w:rsidR="00FF0780" w:rsidRDefault="005505A7" w:rsidP="00F77DD5">
      <w:pPr>
        <w:jc w:val="both"/>
      </w:pPr>
      <w:r>
        <w:t xml:space="preserve">A promise </w:t>
      </w:r>
      <w:r w:rsidR="00FF0780">
        <w:t>to give a specific sum to the Development Fund regularly for a stated period will assist the PCC in forward planning</w:t>
      </w:r>
      <w:r w:rsidR="00F77DD5">
        <w:t xml:space="preserve">. </w:t>
      </w:r>
      <w:r w:rsidR="00F77DD5" w:rsidRPr="00F77DD5">
        <w:t xml:space="preserve"> </w:t>
      </w:r>
      <w:r w:rsidR="00D37E96">
        <w:t>It would</w:t>
      </w:r>
      <w:r w:rsidR="00F77DD5">
        <w:t xml:space="preserve"> </w:t>
      </w:r>
      <w:r w:rsidR="00D37E96">
        <w:t>be particularly helpful if you could</w:t>
      </w:r>
      <w:r w:rsidR="00F77DD5">
        <w:t xml:space="preserve"> make a commitment to contribute financially for a specific period, ideally 5 years. </w:t>
      </w:r>
      <w:r w:rsidR="00FF0780">
        <w:t xml:space="preserve"> </w:t>
      </w:r>
    </w:p>
    <w:p w14:paraId="2C1DE665" w14:textId="77777777" w:rsidR="00FF0780" w:rsidRDefault="00FF0780" w:rsidP="00F77DD5">
      <w:pPr>
        <w:jc w:val="both"/>
      </w:pPr>
      <w:r>
        <w:t xml:space="preserve">Regular gifts can be made by </w:t>
      </w:r>
      <w:r w:rsidR="00F77DD5">
        <w:t xml:space="preserve">bank </w:t>
      </w:r>
      <w:r>
        <w:t xml:space="preserve">standing order.  A standing order can be cancelled at any time if circumstances change.   Standing order forms </w:t>
      </w:r>
      <w:r w:rsidR="00BB3358">
        <w:t>are available from the Giving Secretary</w:t>
      </w:r>
      <w:r>
        <w:t xml:space="preserve">, </w:t>
      </w:r>
      <w:r w:rsidR="00BB3358">
        <w:t>Chris Coutts</w:t>
      </w:r>
      <w:r>
        <w:t>.</w:t>
      </w:r>
    </w:p>
    <w:p w14:paraId="2C1DE666" w14:textId="77777777" w:rsidR="00942550" w:rsidRPr="00942550" w:rsidRDefault="00942550" w:rsidP="00F77DD5">
      <w:pPr>
        <w:jc w:val="both"/>
        <w:rPr>
          <w:b/>
        </w:rPr>
      </w:pPr>
      <w:r w:rsidRPr="00942550">
        <w:rPr>
          <w:b/>
        </w:rPr>
        <w:t>One-off gifts</w:t>
      </w:r>
    </w:p>
    <w:p w14:paraId="54244258" w14:textId="77777777" w:rsidR="00867B49" w:rsidRDefault="001F2F7A" w:rsidP="00F77DD5">
      <w:pPr>
        <w:jc w:val="both"/>
      </w:pPr>
      <w:r>
        <w:t xml:space="preserve">Gifts of money can be </w:t>
      </w:r>
      <w:r w:rsidR="00FF0780">
        <w:t xml:space="preserve">made immediately or </w:t>
      </w:r>
      <w:r>
        <w:t xml:space="preserve">pledged to be made on a particular date or </w:t>
      </w:r>
      <w:r w:rsidR="00E05397">
        <w:t>on</w:t>
      </w:r>
      <w:r>
        <w:t xml:space="preserve"> the o</w:t>
      </w:r>
      <w:r w:rsidR="003A1A11">
        <w:t xml:space="preserve">ccurrence of </w:t>
      </w:r>
      <w:r w:rsidR="00E05397">
        <w:t>a specific event</w:t>
      </w:r>
      <w:r w:rsidR="003A1A11">
        <w:t>.</w:t>
      </w:r>
      <w:r w:rsidR="00BB3358">
        <w:t xml:space="preserve">  </w:t>
      </w:r>
    </w:p>
    <w:p w14:paraId="73BA1796" w14:textId="77777777" w:rsidR="00867B49" w:rsidRPr="00867B49" w:rsidRDefault="00867B49" w:rsidP="00F77DD5">
      <w:pPr>
        <w:jc w:val="both"/>
        <w:rPr>
          <w:b/>
        </w:rPr>
      </w:pPr>
      <w:r w:rsidRPr="00867B49">
        <w:rPr>
          <w:b/>
        </w:rPr>
        <w:t>How to donate</w:t>
      </w:r>
    </w:p>
    <w:p w14:paraId="2C1DE667" w14:textId="4527C296" w:rsidR="0012121A" w:rsidRDefault="00BB3358" w:rsidP="00F77DD5">
      <w:pPr>
        <w:jc w:val="both"/>
      </w:pPr>
      <w:r>
        <w:t>G</w:t>
      </w:r>
      <w:r w:rsidR="009E1C1A">
        <w:t>ifts can be made by cheque payable to “St Mildred’s Church Development Fund” or by direct bank transfer to account number 71835475 at HSBC Bank, 85 Lewisham High Street, London SE13 6BE, sort code 40-04-15.</w:t>
      </w:r>
      <w:r w:rsidR="00FF0780">
        <w:t xml:space="preserve">  </w:t>
      </w:r>
      <w:r w:rsidR="0012121A">
        <w:t xml:space="preserve">For gifts of loose change, small plastic cash boxes will continue to be available.  </w:t>
      </w:r>
      <w:r w:rsidR="00FF0780">
        <w:t xml:space="preserve">Gifts can alternatively be made in cash in the </w:t>
      </w:r>
      <w:r w:rsidR="0012121A">
        <w:t xml:space="preserve">collection plate </w:t>
      </w:r>
      <w:r w:rsidR="00FF0780">
        <w:t>in an envelope clearly marked “Development Fund”</w:t>
      </w:r>
      <w:r w:rsidR="0012121A">
        <w:t>.</w:t>
      </w:r>
    </w:p>
    <w:p w14:paraId="2C1DE668" w14:textId="10DFE426" w:rsidR="00FF0780" w:rsidRDefault="00FF0780" w:rsidP="00F77DD5">
      <w:pPr>
        <w:jc w:val="both"/>
      </w:pPr>
      <w:r>
        <w:t>Whether you are 21 years old or 101, it</w:t>
      </w:r>
      <w:r w:rsidR="00EA53DB">
        <w:t xml:space="preserve"> is important to write a will.  This provides an opportunity to consider a legacy to St Mildred’s.  </w:t>
      </w:r>
      <w:r w:rsidR="00867B49">
        <w:t>Further details</w:t>
      </w:r>
      <w:r w:rsidR="00012779">
        <w:t xml:space="preserve"> will be </w:t>
      </w:r>
      <w:r w:rsidR="00BB3358">
        <w:t>provided soon</w:t>
      </w:r>
      <w:r>
        <w:t xml:space="preserve"> to explain more about this.</w:t>
      </w:r>
    </w:p>
    <w:p w14:paraId="2C1DE669" w14:textId="77777777" w:rsidR="001F2F7A" w:rsidRDefault="00736DC5" w:rsidP="00F77DD5">
      <w:pPr>
        <w:jc w:val="both"/>
        <w:rPr>
          <w:b/>
        </w:rPr>
      </w:pPr>
      <w:r w:rsidRPr="00955C2A">
        <w:rPr>
          <w:b/>
        </w:rPr>
        <w:t>Gift Aid</w:t>
      </w:r>
      <w:r w:rsidR="001F2F7A" w:rsidRPr="00955C2A">
        <w:rPr>
          <w:b/>
        </w:rPr>
        <w:t xml:space="preserve"> </w:t>
      </w:r>
    </w:p>
    <w:p w14:paraId="2C1DE66A" w14:textId="77777777" w:rsidR="009E1C1A" w:rsidRDefault="00E05397" w:rsidP="00F77DD5">
      <w:pPr>
        <w:jc w:val="both"/>
      </w:pPr>
      <w:r>
        <w:t>I</w:t>
      </w:r>
      <w:r w:rsidR="00E70728">
        <w:t>f you pay tax and sign a Gift Aid declaration</w:t>
      </w:r>
      <w:r w:rsidR="009E1C1A">
        <w:t xml:space="preserve">, St Mildred's can reclaim 25p from </w:t>
      </w:r>
      <w:r w:rsidR="0012121A">
        <w:t>the government’s "Gift Aid" scheme</w:t>
      </w:r>
      <w:r w:rsidR="009E1C1A">
        <w:t xml:space="preserve"> for every £1 that you give, turning your gift into £1.25 at no extra cost to you. </w:t>
      </w:r>
      <w:r w:rsidR="00E70728">
        <w:t xml:space="preserve">  The only requirement is that in the relevant</w:t>
      </w:r>
      <w:r w:rsidR="009E1C1A">
        <w:rPr>
          <w:b/>
        </w:rPr>
        <w:t xml:space="preserve"> </w:t>
      </w:r>
      <w:r w:rsidR="009E1C1A" w:rsidRPr="00E70728">
        <w:t>financial year you have paid at least 25p in UK income or capital gains tax for every £1 that you give through Gift Aid.</w:t>
      </w:r>
      <w:r w:rsidR="00E70728">
        <w:t xml:space="preserve">  </w:t>
      </w:r>
    </w:p>
    <w:p w14:paraId="2C1DE66B" w14:textId="794AFBAF" w:rsidR="00BB3358" w:rsidRDefault="00E70728" w:rsidP="00BB3358">
      <w:pPr>
        <w:jc w:val="both"/>
      </w:pPr>
      <w:r>
        <w:t xml:space="preserve">If you pay tax at the higher rate of 40% or 45%, St Mildred’s </w:t>
      </w:r>
      <w:r w:rsidR="0012121A">
        <w:t>can still claim</w:t>
      </w:r>
      <w:r>
        <w:t xml:space="preserve"> </w:t>
      </w:r>
      <w:r w:rsidR="0012121A">
        <w:t xml:space="preserve">Gift Aid </w:t>
      </w:r>
      <w:r>
        <w:t xml:space="preserve">tax relief at the basic rate, but you will be entitled to reclaim the </w:t>
      </w:r>
      <w:r w:rsidR="00012779">
        <w:t>difference between basic and higher</w:t>
      </w:r>
      <w:r>
        <w:t xml:space="preserve"> </w:t>
      </w:r>
      <w:r w:rsidR="00012779">
        <w:t xml:space="preserve">rate </w:t>
      </w:r>
      <w:r>
        <w:t>tax</w:t>
      </w:r>
      <w:r w:rsidR="00867B49">
        <w:t xml:space="preserve"> on the sums given</w:t>
      </w:r>
      <w:r>
        <w:t xml:space="preserve">.  </w:t>
      </w:r>
      <w:r w:rsidR="00BB3358">
        <w:t xml:space="preserve">If you are taxed in the 40% band and you wish to give £100, the best way to do so is to donate £133.33.  You will then be able to claim £33.33 back through your tax return and St Mildred’s will be able to claim an additional £33.33 by way of Gift Aid.  This makes a total gift to the Development Fund of £166.66. </w:t>
      </w:r>
    </w:p>
    <w:p w14:paraId="2C1DE66C" w14:textId="77777777" w:rsidR="00E32302" w:rsidRPr="00E32302" w:rsidRDefault="00E32302" w:rsidP="00BB3358">
      <w:pPr>
        <w:jc w:val="both"/>
        <w:rPr>
          <w:b/>
        </w:rPr>
      </w:pPr>
      <w:r w:rsidRPr="00E32302">
        <w:rPr>
          <w:b/>
        </w:rPr>
        <w:t>Commitment</w:t>
      </w:r>
    </w:p>
    <w:p w14:paraId="2C1DE66D" w14:textId="77777777" w:rsidR="00955C2A" w:rsidRPr="00E32302" w:rsidRDefault="00E32302" w:rsidP="00F77DD5">
      <w:pPr>
        <w:jc w:val="both"/>
      </w:pPr>
      <w:r>
        <w:t xml:space="preserve">When you have </w:t>
      </w:r>
      <w:r w:rsidR="00012779">
        <w:t>decided</w:t>
      </w:r>
      <w:r>
        <w:t xml:space="preserve"> what kind of commitment you </w:t>
      </w:r>
      <w:r w:rsidR="00BB3358">
        <w:t>can</w:t>
      </w:r>
      <w:r>
        <w:t xml:space="preserve"> make</w:t>
      </w:r>
      <w:r w:rsidR="00EB6D74">
        <w:t xml:space="preserve"> to the building project</w:t>
      </w:r>
      <w:r>
        <w:t>, please complete the fo</w:t>
      </w:r>
      <w:r w:rsidR="00BB3358">
        <w:t xml:space="preserve">rm on page 9, put </w:t>
      </w:r>
      <w:r w:rsidR="00C9437A">
        <w:t xml:space="preserve">it in a sealed envelope </w:t>
      </w:r>
      <w:r w:rsidR="00BB3358">
        <w:t xml:space="preserve">and bring it to church with you on Gift Day.  </w:t>
      </w:r>
      <w:proofErr w:type="gramStart"/>
      <w:r w:rsidR="00BB3358">
        <w:t>Alternatively</w:t>
      </w:r>
      <w:proofErr w:type="gramEnd"/>
      <w:r w:rsidR="00BB3358">
        <w:t xml:space="preserve"> you can give your form </w:t>
      </w:r>
      <w:r w:rsidR="00F77DD5">
        <w:t xml:space="preserve">to </w:t>
      </w:r>
      <w:r w:rsidR="00BB3358">
        <w:t>Chris Coutts</w:t>
      </w:r>
      <w:r w:rsidR="00012779">
        <w:t xml:space="preserve"> at any time</w:t>
      </w:r>
      <w:r w:rsidR="00BB3358">
        <w:t xml:space="preserve">.  All </w:t>
      </w:r>
      <w:r>
        <w:t xml:space="preserve">completed forms will be kept </w:t>
      </w:r>
      <w:r w:rsidR="00F77DD5">
        <w:t xml:space="preserve">completely </w:t>
      </w:r>
      <w:r>
        <w:t>confidential.</w:t>
      </w:r>
      <w:r w:rsidR="00012779">
        <w:t xml:space="preserve">  If you are unable to make or promise a gift of money </w:t>
      </w:r>
      <w:proofErr w:type="gramStart"/>
      <w:r w:rsidR="00012779">
        <w:t>at this time</w:t>
      </w:r>
      <w:proofErr w:type="gramEnd"/>
      <w:r w:rsidR="00012779">
        <w:t xml:space="preserve">, please </w:t>
      </w:r>
      <w:r w:rsidR="00AE07A0">
        <w:t xml:space="preserve">consider </w:t>
      </w:r>
      <w:r w:rsidR="00051710">
        <w:t>using the form to indicate your</w:t>
      </w:r>
      <w:r w:rsidR="00012779">
        <w:t xml:space="preserve"> commitment to pray</w:t>
      </w:r>
      <w:r w:rsidR="00051710">
        <w:t>ing</w:t>
      </w:r>
      <w:r w:rsidR="00012779">
        <w:t xml:space="preserve"> regularly for the building project.</w:t>
      </w:r>
    </w:p>
    <w:p w14:paraId="6775CCA9" w14:textId="77777777" w:rsidR="0097538F" w:rsidRDefault="0097538F" w:rsidP="00206CF7">
      <w:pPr>
        <w:suppressAutoHyphens w:val="0"/>
        <w:autoSpaceDN/>
        <w:spacing w:line="259" w:lineRule="auto"/>
        <w:jc w:val="center"/>
        <w:textAlignment w:val="auto"/>
        <w:rPr>
          <w:b/>
          <w:sz w:val="28"/>
          <w:szCs w:val="28"/>
        </w:rPr>
      </w:pPr>
      <w:r>
        <w:rPr>
          <w:b/>
          <w:sz w:val="28"/>
          <w:szCs w:val="28"/>
        </w:rPr>
        <w:br w:type="page"/>
      </w:r>
    </w:p>
    <w:p w14:paraId="2C1DE66F" w14:textId="09A934E9" w:rsidR="00206CF7" w:rsidRDefault="00206CF7" w:rsidP="00206CF7">
      <w:pPr>
        <w:suppressAutoHyphens w:val="0"/>
        <w:autoSpaceDN/>
        <w:spacing w:line="259" w:lineRule="auto"/>
        <w:jc w:val="center"/>
        <w:textAlignment w:val="auto"/>
        <w:rPr>
          <w:b/>
          <w:sz w:val="28"/>
          <w:szCs w:val="28"/>
        </w:rPr>
      </w:pPr>
      <w:r w:rsidRPr="00206CF7">
        <w:rPr>
          <w:b/>
          <w:sz w:val="28"/>
          <w:szCs w:val="28"/>
        </w:rPr>
        <w:lastRenderedPageBreak/>
        <w:t>MY</w:t>
      </w:r>
      <w:r w:rsidR="00AD0F42">
        <w:rPr>
          <w:b/>
          <w:sz w:val="28"/>
          <w:szCs w:val="28"/>
        </w:rPr>
        <w:t>/OUR</w:t>
      </w:r>
      <w:r w:rsidRPr="00206CF7">
        <w:rPr>
          <w:b/>
          <w:sz w:val="28"/>
          <w:szCs w:val="28"/>
        </w:rPr>
        <w:t xml:space="preserve"> COMMITMENT</w:t>
      </w:r>
      <w:r w:rsidR="00C456A2">
        <w:rPr>
          <w:b/>
          <w:sz w:val="28"/>
          <w:szCs w:val="28"/>
        </w:rPr>
        <w:t xml:space="preserve"> TO </w:t>
      </w:r>
      <w:r w:rsidR="005505A7">
        <w:rPr>
          <w:b/>
          <w:sz w:val="28"/>
          <w:szCs w:val="28"/>
        </w:rPr>
        <w:t xml:space="preserve">THE </w:t>
      </w:r>
      <w:r w:rsidR="00C456A2">
        <w:rPr>
          <w:b/>
          <w:sz w:val="28"/>
          <w:szCs w:val="28"/>
        </w:rPr>
        <w:t xml:space="preserve">ST MILDRED’S CHURCH </w:t>
      </w:r>
      <w:r w:rsidR="004F6D27">
        <w:rPr>
          <w:b/>
          <w:sz w:val="28"/>
          <w:szCs w:val="28"/>
        </w:rPr>
        <w:t>BUILDING</w:t>
      </w:r>
      <w:r w:rsidR="00C456A2">
        <w:rPr>
          <w:b/>
          <w:sz w:val="28"/>
          <w:szCs w:val="28"/>
        </w:rPr>
        <w:t xml:space="preserve"> PROJECT</w:t>
      </w:r>
    </w:p>
    <w:p w14:paraId="2C1DE670" w14:textId="77777777" w:rsidR="00206CF7" w:rsidRDefault="00206CF7" w:rsidP="00206CF7">
      <w:pPr>
        <w:suppressAutoHyphens w:val="0"/>
        <w:autoSpaceDN/>
        <w:spacing w:line="259" w:lineRule="auto"/>
        <w:textAlignment w:val="auto"/>
        <w:rPr>
          <w:b/>
        </w:rPr>
      </w:pPr>
      <w:r>
        <w:rPr>
          <w:b/>
        </w:rPr>
        <w:t xml:space="preserve">Name(s): </w:t>
      </w:r>
      <w:r w:rsidRPr="00206CF7">
        <w:t>………………………………………………………………………………………………………………………………………</w:t>
      </w:r>
      <w:r>
        <w:t>….</w:t>
      </w:r>
      <w:r w:rsidRPr="00206CF7">
        <w:t>…</w:t>
      </w:r>
    </w:p>
    <w:p w14:paraId="2C1DE671" w14:textId="77777777" w:rsidR="00206CF7" w:rsidRDefault="00206CF7" w:rsidP="00206CF7">
      <w:pPr>
        <w:suppressAutoHyphens w:val="0"/>
        <w:autoSpaceDN/>
        <w:spacing w:line="259" w:lineRule="auto"/>
        <w:textAlignment w:val="auto"/>
        <w:rPr>
          <w:b/>
        </w:rPr>
      </w:pPr>
      <w:r>
        <w:rPr>
          <w:b/>
        </w:rPr>
        <w:t xml:space="preserve">Address: </w:t>
      </w:r>
      <w:r w:rsidRPr="00206CF7">
        <w:t>…………………………………………………………………………………………………………………………</w:t>
      </w:r>
      <w:proofErr w:type="gramStart"/>
      <w:r w:rsidR="00C456A2">
        <w:t>…..</w:t>
      </w:r>
      <w:proofErr w:type="gramEnd"/>
      <w:r w:rsidRPr="00206CF7">
        <w:t>………………</w:t>
      </w:r>
    </w:p>
    <w:p w14:paraId="2C1DE673" w14:textId="77777777" w:rsidR="00206CF7" w:rsidRDefault="00206CF7" w:rsidP="00206CF7">
      <w:pPr>
        <w:suppressAutoHyphens w:val="0"/>
        <w:autoSpaceDN/>
        <w:spacing w:line="259" w:lineRule="auto"/>
        <w:textAlignment w:val="auto"/>
        <w:rPr>
          <w:b/>
        </w:rPr>
      </w:pPr>
      <w:r>
        <w:rPr>
          <w:b/>
        </w:rPr>
        <w:t>PRAYER</w:t>
      </w:r>
    </w:p>
    <w:tbl>
      <w:tblPr>
        <w:tblStyle w:val="TableGrid"/>
        <w:tblW w:w="0" w:type="auto"/>
        <w:tblInd w:w="137" w:type="dxa"/>
        <w:tblLook w:val="04A0" w:firstRow="1" w:lastRow="0" w:firstColumn="1" w:lastColumn="0" w:noHBand="0" w:noVBand="1"/>
      </w:tblPr>
      <w:tblGrid>
        <w:gridCol w:w="284"/>
        <w:gridCol w:w="5589"/>
        <w:gridCol w:w="3006"/>
      </w:tblGrid>
      <w:tr w:rsidR="00206CF7" w14:paraId="2C1DE677" w14:textId="77777777" w:rsidTr="00F77DD5">
        <w:tc>
          <w:tcPr>
            <w:tcW w:w="284" w:type="dxa"/>
          </w:tcPr>
          <w:p w14:paraId="2C1DE674" w14:textId="77777777" w:rsidR="00206CF7" w:rsidRDefault="00206CF7" w:rsidP="00206CF7">
            <w:pPr>
              <w:suppressAutoHyphens w:val="0"/>
              <w:autoSpaceDN/>
              <w:spacing w:line="259" w:lineRule="auto"/>
              <w:textAlignment w:val="auto"/>
              <w:rPr>
                <w:b/>
              </w:rPr>
            </w:pPr>
          </w:p>
        </w:tc>
        <w:tc>
          <w:tcPr>
            <w:tcW w:w="5589" w:type="dxa"/>
            <w:tcBorders>
              <w:top w:val="nil"/>
              <w:bottom w:val="nil"/>
              <w:right w:val="nil"/>
            </w:tcBorders>
          </w:tcPr>
          <w:p w14:paraId="2C1DE675" w14:textId="77777777" w:rsidR="00206CF7" w:rsidRPr="00206CF7" w:rsidRDefault="00206CF7" w:rsidP="00206CF7">
            <w:pPr>
              <w:suppressAutoHyphens w:val="0"/>
              <w:autoSpaceDN/>
              <w:spacing w:line="259" w:lineRule="auto"/>
              <w:textAlignment w:val="auto"/>
            </w:pPr>
            <w:r w:rsidRPr="00206CF7">
              <w:t xml:space="preserve">   </w:t>
            </w:r>
            <w:r w:rsidR="00C456A2">
              <w:t xml:space="preserve"> </w:t>
            </w:r>
            <w:r w:rsidRPr="00206CF7">
              <w:t xml:space="preserve">I/we commit to praying for the </w:t>
            </w:r>
            <w:r>
              <w:t>building project.</w:t>
            </w:r>
          </w:p>
        </w:tc>
        <w:tc>
          <w:tcPr>
            <w:tcW w:w="3006" w:type="dxa"/>
            <w:tcBorders>
              <w:top w:val="nil"/>
              <w:left w:val="nil"/>
              <w:bottom w:val="nil"/>
              <w:right w:val="nil"/>
            </w:tcBorders>
          </w:tcPr>
          <w:p w14:paraId="2C1DE676" w14:textId="77777777" w:rsidR="00206CF7" w:rsidRDefault="00206CF7" w:rsidP="00206CF7">
            <w:pPr>
              <w:suppressAutoHyphens w:val="0"/>
              <w:autoSpaceDN/>
              <w:spacing w:line="259" w:lineRule="auto"/>
              <w:textAlignment w:val="auto"/>
              <w:rPr>
                <w:b/>
              </w:rPr>
            </w:pPr>
          </w:p>
        </w:tc>
      </w:tr>
    </w:tbl>
    <w:p w14:paraId="604A7F4E" w14:textId="4B607BEE" w:rsidR="00AD0F42" w:rsidRDefault="00DD0887" w:rsidP="00AD0F42">
      <w:pPr>
        <w:suppressAutoHyphens w:val="0"/>
        <w:autoSpaceDN/>
        <w:spacing w:line="259" w:lineRule="auto"/>
        <w:textAlignment w:val="auto"/>
        <w:rPr>
          <w:b/>
        </w:rPr>
      </w:pPr>
      <w:r>
        <w:rPr>
          <w:b/>
        </w:rPr>
        <w:br/>
      </w:r>
      <w:r w:rsidR="00AD0F42">
        <w:rPr>
          <w:b/>
        </w:rPr>
        <w:t>TIME AND SKILLS</w:t>
      </w:r>
    </w:p>
    <w:tbl>
      <w:tblPr>
        <w:tblStyle w:val="TableGrid"/>
        <w:tblW w:w="0" w:type="auto"/>
        <w:tblInd w:w="137" w:type="dxa"/>
        <w:tblLook w:val="04A0" w:firstRow="1" w:lastRow="0" w:firstColumn="1" w:lastColumn="0" w:noHBand="0" w:noVBand="1"/>
      </w:tblPr>
      <w:tblGrid>
        <w:gridCol w:w="284"/>
        <w:gridCol w:w="5589"/>
        <w:gridCol w:w="3006"/>
      </w:tblGrid>
      <w:tr w:rsidR="00AD0F42" w14:paraId="75CD0C2C" w14:textId="77777777" w:rsidTr="000E2ACA">
        <w:tc>
          <w:tcPr>
            <w:tcW w:w="284" w:type="dxa"/>
          </w:tcPr>
          <w:p w14:paraId="2502C155" w14:textId="77777777" w:rsidR="00AD0F42" w:rsidRDefault="00AD0F42" w:rsidP="000E2ACA">
            <w:pPr>
              <w:suppressAutoHyphens w:val="0"/>
              <w:autoSpaceDN/>
              <w:spacing w:line="259" w:lineRule="auto"/>
              <w:textAlignment w:val="auto"/>
              <w:rPr>
                <w:b/>
              </w:rPr>
            </w:pPr>
          </w:p>
        </w:tc>
        <w:tc>
          <w:tcPr>
            <w:tcW w:w="5589" w:type="dxa"/>
            <w:tcBorders>
              <w:top w:val="nil"/>
              <w:bottom w:val="nil"/>
              <w:right w:val="nil"/>
            </w:tcBorders>
          </w:tcPr>
          <w:p w14:paraId="75BFA63A" w14:textId="70BFDEC0" w:rsidR="00AD0F42" w:rsidRPr="00206CF7" w:rsidRDefault="00AD0F42" w:rsidP="00AD0F42">
            <w:pPr>
              <w:suppressAutoHyphens w:val="0"/>
              <w:autoSpaceDN/>
              <w:spacing w:line="259" w:lineRule="auto"/>
              <w:textAlignment w:val="auto"/>
            </w:pPr>
            <w:r w:rsidRPr="00206CF7">
              <w:t xml:space="preserve">   </w:t>
            </w:r>
            <w:r>
              <w:t xml:space="preserve"> I/we wish to offer my/our time and skills to </w:t>
            </w:r>
            <w:r w:rsidRPr="00206CF7">
              <w:t xml:space="preserve">the </w:t>
            </w:r>
            <w:r>
              <w:t>project.</w:t>
            </w:r>
          </w:p>
        </w:tc>
        <w:tc>
          <w:tcPr>
            <w:tcW w:w="3006" w:type="dxa"/>
            <w:tcBorders>
              <w:top w:val="nil"/>
              <w:left w:val="nil"/>
              <w:bottom w:val="nil"/>
              <w:right w:val="nil"/>
            </w:tcBorders>
          </w:tcPr>
          <w:p w14:paraId="545902CB" w14:textId="77777777" w:rsidR="00AD0F42" w:rsidRDefault="00AD0F42" w:rsidP="000E2ACA">
            <w:pPr>
              <w:suppressAutoHyphens w:val="0"/>
              <w:autoSpaceDN/>
              <w:spacing w:line="259" w:lineRule="auto"/>
              <w:textAlignment w:val="auto"/>
              <w:rPr>
                <w:b/>
              </w:rPr>
            </w:pPr>
          </w:p>
        </w:tc>
      </w:tr>
    </w:tbl>
    <w:p w14:paraId="2C1DE679" w14:textId="5B6E6128" w:rsidR="00F77DD5" w:rsidRDefault="00AD0F42" w:rsidP="00F77DD5">
      <w:pPr>
        <w:suppressAutoHyphens w:val="0"/>
        <w:autoSpaceDN/>
        <w:spacing w:line="259" w:lineRule="auto"/>
        <w:textAlignment w:val="auto"/>
        <w:rPr>
          <w:b/>
        </w:rPr>
      </w:pPr>
      <w:r>
        <w:rPr>
          <w:b/>
        </w:rPr>
        <w:br/>
      </w:r>
      <w:r w:rsidR="00F77DD5">
        <w:rPr>
          <w:b/>
        </w:rPr>
        <w:t>REGULAR GIFTS TO ST MILDRED’S CHURCH DEVELOPMENT FUND</w:t>
      </w:r>
    </w:p>
    <w:tbl>
      <w:tblPr>
        <w:tblStyle w:val="TableGrid"/>
        <w:tblW w:w="9002" w:type="dxa"/>
        <w:tblInd w:w="124" w:type="dxa"/>
        <w:tblLook w:val="04A0" w:firstRow="1" w:lastRow="0" w:firstColumn="1" w:lastColumn="0" w:noHBand="0" w:noVBand="1"/>
      </w:tblPr>
      <w:tblGrid>
        <w:gridCol w:w="297"/>
        <w:gridCol w:w="299"/>
        <w:gridCol w:w="8406"/>
      </w:tblGrid>
      <w:tr w:rsidR="00F77DD5" w:rsidRPr="00C456A2" w14:paraId="2C1DE67F" w14:textId="77777777" w:rsidTr="00F77DD5">
        <w:trPr>
          <w:trHeight w:val="225"/>
        </w:trPr>
        <w:tc>
          <w:tcPr>
            <w:tcW w:w="297" w:type="dxa"/>
            <w:tcBorders>
              <w:bottom w:val="single" w:sz="4" w:space="0" w:color="auto"/>
            </w:tcBorders>
          </w:tcPr>
          <w:p w14:paraId="2C1DE67A" w14:textId="77777777" w:rsidR="00F77DD5" w:rsidRDefault="00F77DD5" w:rsidP="00A911D0">
            <w:pPr>
              <w:suppressAutoHyphens w:val="0"/>
              <w:autoSpaceDN/>
              <w:spacing w:line="259" w:lineRule="auto"/>
              <w:textAlignment w:val="auto"/>
              <w:rPr>
                <w:b/>
              </w:rPr>
            </w:pPr>
          </w:p>
        </w:tc>
        <w:tc>
          <w:tcPr>
            <w:tcW w:w="299" w:type="dxa"/>
            <w:vMerge w:val="restart"/>
            <w:tcBorders>
              <w:top w:val="nil"/>
              <w:right w:val="nil"/>
            </w:tcBorders>
          </w:tcPr>
          <w:p w14:paraId="2C1DE67B" w14:textId="77777777" w:rsidR="00F77DD5" w:rsidRPr="00C456A2" w:rsidRDefault="00F77DD5" w:rsidP="00A911D0">
            <w:pPr>
              <w:suppressAutoHyphens w:val="0"/>
              <w:autoSpaceDN/>
              <w:spacing w:line="259" w:lineRule="auto"/>
              <w:textAlignment w:val="auto"/>
              <w:rPr>
                <w:b/>
                <w:sz w:val="16"/>
                <w:szCs w:val="16"/>
              </w:rPr>
            </w:pPr>
          </w:p>
        </w:tc>
        <w:tc>
          <w:tcPr>
            <w:tcW w:w="8406" w:type="dxa"/>
            <w:vMerge w:val="restart"/>
            <w:tcBorders>
              <w:top w:val="nil"/>
              <w:left w:val="nil"/>
              <w:right w:val="nil"/>
            </w:tcBorders>
          </w:tcPr>
          <w:p w14:paraId="2C1DE67C" w14:textId="77777777" w:rsidR="00F77DD5" w:rsidRDefault="00F77DD5" w:rsidP="004F6D27">
            <w:pPr>
              <w:suppressAutoHyphens w:val="0"/>
              <w:autoSpaceDN/>
              <w:spacing w:line="259" w:lineRule="auto"/>
              <w:jc w:val="both"/>
              <w:textAlignment w:val="auto"/>
            </w:pPr>
            <w:r w:rsidRPr="00C456A2">
              <w:t>I</w:t>
            </w:r>
            <w:r>
              <w:t xml:space="preserve"> promise to give the sum of £……………… monthly, commencing on ………………………</w:t>
            </w:r>
            <w:proofErr w:type="gramStart"/>
            <w:r>
              <w:t>….(</w:t>
            </w:r>
            <w:proofErr w:type="gramEnd"/>
            <w:r>
              <w:t>date)</w:t>
            </w:r>
          </w:p>
          <w:p w14:paraId="2C1DE67D" w14:textId="629E36F1" w:rsidR="00F77DD5" w:rsidRDefault="00F77DD5" w:rsidP="004F6D27">
            <w:pPr>
              <w:suppressAutoHyphens w:val="0"/>
              <w:autoSpaceDN/>
              <w:spacing w:line="259" w:lineRule="auto"/>
              <w:jc w:val="both"/>
              <w:textAlignment w:val="auto"/>
            </w:pPr>
            <w:r>
              <w:t>and continuing until further notice/until ……………………………………</w:t>
            </w:r>
            <w:proofErr w:type="gramStart"/>
            <w:r>
              <w:t>….(</w:t>
            </w:r>
            <w:proofErr w:type="gramEnd"/>
            <w:r>
              <w:t>date of last payment).</w:t>
            </w:r>
            <w:r w:rsidR="004F6D27">
              <w:t xml:space="preserve"> </w:t>
            </w:r>
            <w:r w:rsidR="00EB6D74">
              <w:t>[</w:t>
            </w:r>
            <w:r>
              <w:t>NB: it will be extremely helpful if you can commit to give regularly for a perio</w:t>
            </w:r>
            <w:r w:rsidR="00AD0F42">
              <w:t>d of 5 years, to the middle of 2027</w:t>
            </w:r>
            <w:r>
              <w:t>.</w:t>
            </w:r>
            <w:r w:rsidR="004F6D27">
              <w:t xml:space="preserve">  If this is not </w:t>
            </w:r>
            <w:proofErr w:type="gramStart"/>
            <w:r w:rsidR="004F6D27">
              <w:t>possible</w:t>
            </w:r>
            <w:proofErr w:type="gramEnd"/>
            <w:r w:rsidR="004F6D27">
              <w:t xml:space="preserve"> please specify a different period.</w:t>
            </w:r>
            <w:r w:rsidR="00EB6D74">
              <w:t>]</w:t>
            </w:r>
          </w:p>
          <w:p w14:paraId="2C1DE67E" w14:textId="77777777" w:rsidR="00F77DD5" w:rsidRPr="00C456A2" w:rsidRDefault="00F77DD5" w:rsidP="00A911D0">
            <w:pPr>
              <w:suppressAutoHyphens w:val="0"/>
              <w:autoSpaceDN/>
              <w:spacing w:line="259" w:lineRule="auto"/>
              <w:textAlignment w:val="auto"/>
            </w:pPr>
          </w:p>
        </w:tc>
      </w:tr>
      <w:tr w:rsidR="00F77DD5" w:rsidRPr="00C456A2" w14:paraId="2C1DE683" w14:textId="77777777" w:rsidTr="00F77DD5">
        <w:trPr>
          <w:trHeight w:val="224"/>
        </w:trPr>
        <w:tc>
          <w:tcPr>
            <w:tcW w:w="297" w:type="dxa"/>
            <w:tcBorders>
              <w:left w:val="nil"/>
              <w:bottom w:val="single" w:sz="4" w:space="0" w:color="auto"/>
              <w:right w:val="nil"/>
            </w:tcBorders>
          </w:tcPr>
          <w:p w14:paraId="2C1DE680" w14:textId="77777777" w:rsidR="00F77DD5" w:rsidRDefault="00F77DD5" w:rsidP="00A911D0">
            <w:pPr>
              <w:suppressAutoHyphens w:val="0"/>
              <w:autoSpaceDN/>
              <w:spacing w:line="259" w:lineRule="auto"/>
              <w:textAlignment w:val="auto"/>
              <w:rPr>
                <w:b/>
              </w:rPr>
            </w:pPr>
          </w:p>
        </w:tc>
        <w:tc>
          <w:tcPr>
            <w:tcW w:w="299" w:type="dxa"/>
            <w:vMerge/>
            <w:tcBorders>
              <w:left w:val="nil"/>
              <w:bottom w:val="nil"/>
              <w:right w:val="nil"/>
            </w:tcBorders>
          </w:tcPr>
          <w:p w14:paraId="2C1DE681" w14:textId="77777777" w:rsidR="00F77DD5" w:rsidRPr="00C456A2" w:rsidRDefault="00F77DD5" w:rsidP="00A911D0">
            <w:pPr>
              <w:suppressAutoHyphens w:val="0"/>
              <w:autoSpaceDN/>
              <w:spacing w:line="259" w:lineRule="auto"/>
              <w:textAlignment w:val="auto"/>
              <w:rPr>
                <w:b/>
                <w:sz w:val="16"/>
                <w:szCs w:val="16"/>
              </w:rPr>
            </w:pPr>
          </w:p>
        </w:tc>
        <w:tc>
          <w:tcPr>
            <w:tcW w:w="8406" w:type="dxa"/>
            <w:vMerge/>
            <w:tcBorders>
              <w:left w:val="nil"/>
              <w:bottom w:val="nil"/>
              <w:right w:val="nil"/>
            </w:tcBorders>
          </w:tcPr>
          <w:p w14:paraId="2C1DE682" w14:textId="77777777" w:rsidR="00F77DD5" w:rsidRPr="00C456A2" w:rsidRDefault="00F77DD5" w:rsidP="00A911D0">
            <w:pPr>
              <w:suppressAutoHyphens w:val="0"/>
              <w:autoSpaceDN/>
              <w:spacing w:line="259" w:lineRule="auto"/>
              <w:textAlignment w:val="auto"/>
            </w:pPr>
          </w:p>
        </w:tc>
      </w:tr>
      <w:tr w:rsidR="00F77DD5" w:rsidRPr="00C456A2" w14:paraId="2C1DE687" w14:textId="77777777" w:rsidTr="00F77DD5">
        <w:trPr>
          <w:trHeight w:val="224"/>
        </w:trPr>
        <w:tc>
          <w:tcPr>
            <w:tcW w:w="297" w:type="dxa"/>
            <w:tcBorders>
              <w:left w:val="single" w:sz="4" w:space="0" w:color="auto"/>
              <w:bottom w:val="single" w:sz="4" w:space="0" w:color="auto"/>
              <w:right w:val="single" w:sz="4" w:space="0" w:color="auto"/>
            </w:tcBorders>
          </w:tcPr>
          <w:p w14:paraId="2C1DE684" w14:textId="77777777" w:rsidR="00F77DD5" w:rsidRDefault="00F77DD5" w:rsidP="00A911D0">
            <w:pPr>
              <w:suppressAutoHyphens w:val="0"/>
              <w:autoSpaceDN/>
              <w:spacing w:line="259" w:lineRule="auto"/>
              <w:textAlignment w:val="auto"/>
              <w:rPr>
                <w:b/>
              </w:rPr>
            </w:pPr>
          </w:p>
        </w:tc>
        <w:tc>
          <w:tcPr>
            <w:tcW w:w="299" w:type="dxa"/>
            <w:tcBorders>
              <w:top w:val="nil"/>
              <w:left w:val="single" w:sz="4" w:space="0" w:color="auto"/>
              <w:bottom w:val="nil"/>
              <w:right w:val="nil"/>
            </w:tcBorders>
          </w:tcPr>
          <w:p w14:paraId="2C1DE685" w14:textId="77777777" w:rsidR="00F77DD5" w:rsidRPr="00C456A2" w:rsidRDefault="00F77DD5" w:rsidP="00A911D0">
            <w:pPr>
              <w:suppressAutoHyphens w:val="0"/>
              <w:autoSpaceDN/>
              <w:spacing w:line="259" w:lineRule="auto"/>
              <w:textAlignment w:val="auto"/>
              <w:rPr>
                <w:b/>
                <w:sz w:val="16"/>
                <w:szCs w:val="16"/>
              </w:rPr>
            </w:pPr>
          </w:p>
        </w:tc>
        <w:tc>
          <w:tcPr>
            <w:tcW w:w="8406" w:type="dxa"/>
            <w:tcBorders>
              <w:top w:val="nil"/>
              <w:left w:val="nil"/>
              <w:bottom w:val="nil"/>
              <w:right w:val="nil"/>
            </w:tcBorders>
          </w:tcPr>
          <w:p w14:paraId="2C1DE686" w14:textId="77777777" w:rsidR="00F77DD5" w:rsidRPr="00C456A2" w:rsidRDefault="00F77DD5" w:rsidP="00A911D0">
            <w:pPr>
              <w:suppressAutoHyphens w:val="0"/>
              <w:autoSpaceDN/>
              <w:spacing w:line="259" w:lineRule="auto"/>
              <w:textAlignment w:val="auto"/>
            </w:pPr>
            <w:r>
              <w:t>I have already set up a standing order for this regular payment.</w:t>
            </w:r>
          </w:p>
        </w:tc>
      </w:tr>
      <w:tr w:rsidR="00F77DD5" w:rsidRPr="00C456A2" w14:paraId="2C1DE68B" w14:textId="77777777" w:rsidTr="00F77DD5">
        <w:trPr>
          <w:trHeight w:val="224"/>
        </w:trPr>
        <w:tc>
          <w:tcPr>
            <w:tcW w:w="297" w:type="dxa"/>
            <w:tcBorders>
              <w:left w:val="nil"/>
              <w:right w:val="nil"/>
            </w:tcBorders>
          </w:tcPr>
          <w:p w14:paraId="2C1DE688" w14:textId="77777777" w:rsidR="00F77DD5" w:rsidRDefault="00F77DD5" w:rsidP="00A911D0">
            <w:pPr>
              <w:suppressAutoHyphens w:val="0"/>
              <w:autoSpaceDN/>
              <w:spacing w:line="259" w:lineRule="auto"/>
              <w:textAlignment w:val="auto"/>
              <w:rPr>
                <w:b/>
              </w:rPr>
            </w:pPr>
          </w:p>
        </w:tc>
        <w:tc>
          <w:tcPr>
            <w:tcW w:w="299" w:type="dxa"/>
            <w:tcBorders>
              <w:top w:val="nil"/>
              <w:left w:val="nil"/>
              <w:bottom w:val="nil"/>
              <w:right w:val="nil"/>
            </w:tcBorders>
          </w:tcPr>
          <w:p w14:paraId="2C1DE689" w14:textId="77777777" w:rsidR="00F77DD5" w:rsidRPr="00C456A2" w:rsidRDefault="00F77DD5" w:rsidP="00A911D0">
            <w:pPr>
              <w:suppressAutoHyphens w:val="0"/>
              <w:autoSpaceDN/>
              <w:spacing w:line="259" w:lineRule="auto"/>
              <w:textAlignment w:val="auto"/>
              <w:rPr>
                <w:b/>
                <w:sz w:val="16"/>
                <w:szCs w:val="16"/>
              </w:rPr>
            </w:pPr>
          </w:p>
        </w:tc>
        <w:tc>
          <w:tcPr>
            <w:tcW w:w="8406" w:type="dxa"/>
            <w:tcBorders>
              <w:top w:val="nil"/>
              <w:left w:val="nil"/>
              <w:bottom w:val="nil"/>
              <w:right w:val="nil"/>
            </w:tcBorders>
          </w:tcPr>
          <w:p w14:paraId="2C1DE68A" w14:textId="77777777" w:rsidR="00F77DD5" w:rsidRPr="00C456A2" w:rsidRDefault="00F77DD5" w:rsidP="00A911D0">
            <w:pPr>
              <w:suppressAutoHyphens w:val="0"/>
              <w:autoSpaceDN/>
              <w:spacing w:line="259" w:lineRule="auto"/>
              <w:textAlignment w:val="auto"/>
            </w:pPr>
            <w:r>
              <w:t>OR</w:t>
            </w:r>
            <w:r w:rsidR="00EA53DB">
              <w:t>:</w:t>
            </w:r>
          </w:p>
        </w:tc>
      </w:tr>
      <w:tr w:rsidR="00F77DD5" w:rsidRPr="00C456A2" w14:paraId="2C1DE68F" w14:textId="77777777" w:rsidTr="00F77DD5">
        <w:trPr>
          <w:trHeight w:val="225"/>
        </w:trPr>
        <w:tc>
          <w:tcPr>
            <w:tcW w:w="297" w:type="dxa"/>
            <w:tcBorders>
              <w:left w:val="single" w:sz="4" w:space="0" w:color="auto"/>
              <w:bottom w:val="single" w:sz="4" w:space="0" w:color="auto"/>
              <w:right w:val="single" w:sz="4" w:space="0" w:color="auto"/>
            </w:tcBorders>
          </w:tcPr>
          <w:p w14:paraId="2C1DE68C" w14:textId="77777777" w:rsidR="00F77DD5" w:rsidRDefault="00F77DD5" w:rsidP="00A911D0">
            <w:pPr>
              <w:suppressAutoHyphens w:val="0"/>
              <w:autoSpaceDN/>
              <w:spacing w:line="259" w:lineRule="auto"/>
              <w:textAlignment w:val="auto"/>
              <w:rPr>
                <w:b/>
              </w:rPr>
            </w:pPr>
          </w:p>
        </w:tc>
        <w:tc>
          <w:tcPr>
            <w:tcW w:w="299" w:type="dxa"/>
            <w:vMerge w:val="restart"/>
            <w:tcBorders>
              <w:top w:val="nil"/>
              <w:left w:val="single" w:sz="4" w:space="0" w:color="auto"/>
              <w:bottom w:val="nil"/>
              <w:right w:val="nil"/>
            </w:tcBorders>
          </w:tcPr>
          <w:p w14:paraId="2C1DE68D" w14:textId="77777777" w:rsidR="00F77DD5" w:rsidRPr="00C456A2" w:rsidRDefault="00F77DD5" w:rsidP="00A911D0">
            <w:pPr>
              <w:suppressAutoHyphens w:val="0"/>
              <w:autoSpaceDN/>
              <w:spacing w:line="259" w:lineRule="auto"/>
              <w:textAlignment w:val="auto"/>
              <w:rPr>
                <w:b/>
                <w:sz w:val="16"/>
                <w:szCs w:val="16"/>
              </w:rPr>
            </w:pPr>
          </w:p>
        </w:tc>
        <w:tc>
          <w:tcPr>
            <w:tcW w:w="8406" w:type="dxa"/>
            <w:vMerge w:val="restart"/>
            <w:tcBorders>
              <w:top w:val="nil"/>
              <w:left w:val="nil"/>
              <w:bottom w:val="nil"/>
              <w:right w:val="nil"/>
            </w:tcBorders>
          </w:tcPr>
          <w:p w14:paraId="2C1DE68E" w14:textId="77777777" w:rsidR="00F77DD5" w:rsidRPr="00C456A2" w:rsidRDefault="00F77DD5" w:rsidP="00A911D0">
            <w:pPr>
              <w:suppressAutoHyphens w:val="0"/>
              <w:autoSpaceDN/>
              <w:spacing w:line="259" w:lineRule="auto"/>
              <w:textAlignment w:val="auto"/>
            </w:pPr>
            <w:r w:rsidRPr="001B6155">
              <w:t xml:space="preserve">Please </w:t>
            </w:r>
            <w:r>
              <w:t>provide me with the form that I need</w:t>
            </w:r>
            <w:r w:rsidRPr="001B6155">
              <w:t xml:space="preserve"> to set up a standing order.</w:t>
            </w:r>
            <w:r>
              <w:rPr>
                <w:b/>
              </w:rPr>
              <w:br/>
            </w:r>
          </w:p>
        </w:tc>
      </w:tr>
      <w:tr w:rsidR="00F77DD5" w:rsidRPr="00C456A2" w14:paraId="2C1DE693" w14:textId="77777777" w:rsidTr="00F77DD5">
        <w:trPr>
          <w:trHeight w:val="224"/>
        </w:trPr>
        <w:tc>
          <w:tcPr>
            <w:tcW w:w="297" w:type="dxa"/>
            <w:tcBorders>
              <w:left w:val="nil"/>
              <w:bottom w:val="nil"/>
              <w:right w:val="nil"/>
            </w:tcBorders>
          </w:tcPr>
          <w:p w14:paraId="2C1DE690" w14:textId="77777777" w:rsidR="00F77DD5" w:rsidRDefault="00F77DD5" w:rsidP="00A911D0">
            <w:pPr>
              <w:suppressAutoHyphens w:val="0"/>
              <w:autoSpaceDN/>
              <w:spacing w:line="259" w:lineRule="auto"/>
              <w:textAlignment w:val="auto"/>
              <w:rPr>
                <w:b/>
              </w:rPr>
            </w:pPr>
          </w:p>
        </w:tc>
        <w:tc>
          <w:tcPr>
            <w:tcW w:w="299" w:type="dxa"/>
            <w:vMerge/>
            <w:tcBorders>
              <w:left w:val="nil"/>
              <w:bottom w:val="nil"/>
              <w:right w:val="nil"/>
            </w:tcBorders>
          </w:tcPr>
          <w:p w14:paraId="2C1DE691" w14:textId="77777777" w:rsidR="00F77DD5" w:rsidRPr="00C456A2" w:rsidRDefault="00F77DD5" w:rsidP="00A911D0">
            <w:pPr>
              <w:suppressAutoHyphens w:val="0"/>
              <w:autoSpaceDN/>
              <w:spacing w:line="259" w:lineRule="auto"/>
              <w:textAlignment w:val="auto"/>
              <w:rPr>
                <w:b/>
                <w:sz w:val="16"/>
                <w:szCs w:val="16"/>
              </w:rPr>
            </w:pPr>
          </w:p>
        </w:tc>
        <w:tc>
          <w:tcPr>
            <w:tcW w:w="8406" w:type="dxa"/>
            <w:vMerge/>
            <w:tcBorders>
              <w:left w:val="nil"/>
              <w:bottom w:val="nil"/>
              <w:right w:val="nil"/>
            </w:tcBorders>
          </w:tcPr>
          <w:p w14:paraId="2C1DE692" w14:textId="77777777" w:rsidR="00F77DD5" w:rsidRPr="001B6155" w:rsidRDefault="00F77DD5" w:rsidP="00A911D0">
            <w:pPr>
              <w:suppressAutoHyphens w:val="0"/>
              <w:autoSpaceDN/>
              <w:spacing w:line="259" w:lineRule="auto"/>
              <w:textAlignment w:val="auto"/>
            </w:pPr>
          </w:p>
        </w:tc>
      </w:tr>
    </w:tbl>
    <w:p w14:paraId="2C1DE695" w14:textId="77777777" w:rsidR="00206CF7" w:rsidRDefault="00C456A2" w:rsidP="00206CF7">
      <w:pPr>
        <w:suppressAutoHyphens w:val="0"/>
        <w:autoSpaceDN/>
        <w:spacing w:line="259" w:lineRule="auto"/>
        <w:textAlignment w:val="auto"/>
        <w:rPr>
          <w:b/>
        </w:rPr>
      </w:pPr>
      <w:r>
        <w:rPr>
          <w:b/>
        </w:rPr>
        <w:t>ONE-OFF GIFT(S)</w:t>
      </w:r>
      <w:r w:rsidR="003559C0">
        <w:rPr>
          <w:b/>
        </w:rPr>
        <w:t xml:space="preserve"> TO ST MILDRED’S CHURCH DEVELOPMENT FUND</w:t>
      </w:r>
    </w:p>
    <w:tbl>
      <w:tblPr>
        <w:tblStyle w:val="TableGrid"/>
        <w:tblW w:w="0" w:type="auto"/>
        <w:tblInd w:w="137" w:type="dxa"/>
        <w:tblLook w:val="04A0" w:firstRow="1" w:lastRow="0" w:firstColumn="1" w:lastColumn="0" w:noHBand="0" w:noVBand="1"/>
      </w:tblPr>
      <w:tblGrid>
        <w:gridCol w:w="284"/>
        <w:gridCol w:w="283"/>
        <w:gridCol w:w="8312"/>
      </w:tblGrid>
      <w:tr w:rsidR="00F77DD5" w14:paraId="2C1DE699" w14:textId="77777777" w:rsidTr="00F77DD5">
        <w:trPr>
          <w:trHeight w:val="265"/>
        </w:trPr>
        <w:tc>
          <w:tcPr>
            <w:tcW w:w="284" w:type="dxa"/>
            <w:tcBorders>
              <w:bottom w:val="single" w:sz="4" w:space="0" w:color="auto"/>
            </w:tcBorders>
          </w:tcPr>
          <w:p w14:paraId="2C1DE696" w14:textId="77777777" w:rsidR="00F77DD5" w:rsidRDefault="00F77DD5" w:rsidP="00206CF7">
            <w:pPr>
              <w:suppressAutoHyphens w:val="0"/>
              <w:autoSpaceDN/>
              <w:spacing w:line="259" w:lineRule="auto"/>
              <w:textAlignment w:val="auto"/>
              <w:rPr>
                <w:b/>
              </w:rPr>
            </w:pPr>
          </w:p>
        </w:tc>
        <w:tc>
          <w:tcPr>
            <w:tcW w:w="283" w:type="dxa"/>
            <w:vMerge w:val="restart"/>
            <w:tcBorders>
              <w:top w:val="nil"/>
              <w:right w:val="nil"/>
            </w:tcBorders>
          </w:tcPr>
          <w:p w14:paraId="2C1DE697" w14:textId="77777777" w:rsidR="00F77DD5" w:rsidRPr="00C456A2" w:rsidRDefault="00F77DD5" w:rsidP="00206CF7">
            <w:pPr>
              <w:suppressAutoHyphens w:val="0"/>
              <w:autoSpaceDN/>
              <w:spacing w:line="259" w:lineRule="auto"/>
              <w:textAlignment w:val="auto"/>
              <w:rPr>
                <w:b/>
                <w:sz w:val="16"/>
                <w:szCs w:val="16"/>
              </w:rPr>
            </w:pPr>
          </w:p>
        </w:tc>
        <w:tc>
          <w:tcPr>
            <w:tcW w:w="8312" w:type="dxa"/>
            <w:vMerge w:val="restart"/>
            <w:tcBorders>
              <w:top w:val="nil"/>
              <w:left w:val="nil"/>
              <w:right w:val="nil"/>
            </w:tcBorders>
          </w:tcPr>
          <w:p w14:paraId="2C1DE698" w14:textId="77777777" w:rsidR="00F77DD5" w:rsidRPr="00C456A2" w:rsidRDefault="00F77DD5" w:rsidP="00206CF7">
            <w:pPr>
              <w:suppressAutoHyphens w:val="0"/>
              <w:autoSpaceDN/>
              <w:spacing w:line="259" w:lineRule="auto"/>
              <w:textAlignment w:val="auto"/>
            </w:pPr>
            <w:r w:rsidRPr="00C456A2">
              <w:t>I</w:t>
            </w:r>
            <w:r>
              <w:t xml:space="preserve"> enclose a cheque in the sum of £…………………………………. made payable to “St Mildred’s Church Development Fund”</w:t>
            </w:r>
          </w:p>
        </w:tc>
      </w:tr>
      <w:tr w:rsidR="00F77DD5" w14:paraId="2C1DE69D" w14:textId="77777777" w:rsidTr="00F77DD5">
        <w:trPr>
          <w:trHeight w:val="265"/>
        </w:trPr>
        <w:tc>
          <w:tcPr>
            <w:tcW w:w="284" w:type="dxa"/>
            <w:tcBorders>
              <w:left w:val="nil"/>
              <w:bottom w:val="nil"/>
              <w:right w:val="nil"/>
            </w:tcBorders>
          </w:tcPr>
          <w:p w14:paraId="2C1DE69A" w14:textId="77777777" w:rsidR="00F77DD5" w:rsidRDefault="00F77DD5" w:rsidP="00206CF7">
            <w:pPr>
              <w:suppressAutoHyphens w:val="0"/>
              <w:autoSpaceDN/>
              <w:spacing w:line="259" w:lineRule="auto"/>
              <w:textAlignment w:val="auto"/>
              <w:rPr>
                <w:b/>
              </w:rPr>
            </w:pPr>
          </w:p>
        </w:tc>
        <w:tc>
          <w:tcPr>
            <w:tcW w:w="283" w:type="dxa"/>
            <w:vMerge/>
            <w:tcBorders>
              <w:left w:val="nil"/>
              <w:bottom w:val="nil"/>
              <w:right w:val="nil"/>
            </w:tcBorders>
          </w:tcPr>
          <w:p w14:paraId="2C1DE69B" w14:textId="77777777" w:rsidR="00F77DD5" w:rsidRPr="00C456A2" w:rsidRDefault="00F77DD5" w:rsidP="00206CF7">
            <w:pPr>
              <w:suppressAutoHyphens w:val="0"/>
              <w:autoSpaceDN/>
              <w:spacing w:line="259" w:lineRule="auto"/>
              <w:textAlignment w:val="auto"/>
              <w:rPr>
                <w:b/>
                <w:sz w:val="16"/>
                <w:szCs w:val="16"/>
              </w:rPr>
            </w:pPr>
          </w:p>
        </w:tc>
        <w:tc>
          <w:tcPr>
            <w:tcW w:w="8312" w:type="dxa"/>
            <w:vMerge/>
            <w:tcBorders>
              <w:left w:val="nil"/>
              <w:bottom w:val="nil"/>
              <w:right w:val="nil"/>
            </w:tcBorders>
          </w:tcPr>
          <w:p w14:paraId="2C1DE69C" w14:textId="77777777" w:rsidR="00F77DD5" w:rsidRPr="00C456A2" w:rsidRDefault="00F77DD5" w:rsidP="00206CF7">
            <w:pPr>
              <w:suppressAutoHyphens w:val="0"/>
              <w:autoSpaceDN/>
              <w:spacing w:line="259" w:lineRule="auto"/>
              <w:textAlignment w:val="auto"/>
            </w:pPr>
          </w:p>
        </w:tc>
      </w:tr>
      <w:tr w:rsidR="00C456A2" w14:paraId="2C1DE6A1" w14:textId="77777777" w:rsidTr="00F77DD5">
        <w:tc>
          <w:tcPr>
            <w:tcW w:w="284" w:type="dxa"/>
            <w:tcBorders>
              <w:top w:val="nil"/>
              <w:left w:val="nil"/>
              <w:right w:val="nil"/>
            </w:tcBorders>
          </w:tcPr>
          <w:p w14:paraId="2C1DE69E" w14:textId="77777777" w:rsidR="00C456A2" w:rsidRDefault="00C456A2" w:rsidP="00206CF7">
            <w:pPr>
              <w:suppressAutoHyphens w:val="0"/>
              <w:autoSpaceDN/>
              <w:spacing w:line="259" w:lineRule="auto"/>
              <w:textAlignment w:val="auto"/>
              <w:rPr>
                <w:b/>
              </w:rPr>
            </w:pPr>
          </w:p>
        </w:tc>
        <w:tc>
          <w:tcPr>
            <w:tcW w:w="283" w:type="dxa"/>
            <w:tcBorders>
              <w:top w:val="nil"/>
              <w:left w:val="nil"/>
              <w:bottom w:val="nil"/>
              <w:right w:val="nil"/>
            </w:tcBorders>
          </w:tcPr>
          <w:p w14:paraId="2C1DE69F" w14:textId="77777777" w:rsidR="00C456A2" w:rsidRPr="00C456A2" w:rsidRDefault="00C456A2" w:rsidP="00206CF7">
            <w:pPr>
              <w:suppressAutoHyphens w:val="0"/>
              <w:autoSpaceDN/>
              <w:spacing w:line="259" w:lineRule="auto"/>
              <w:textAlignment w:val="auto"/>
              <w:rPr>
                <w:b/>
                <w:sz w:val="16"/>
                <w:szCs w:val="16"/>
              </w:rPr>
            </w:pPr>
          </w:p>
        </w:tc>
        <w:tc>
          <w:tcPr>
            <w:tcW w:w="8312" w:type="dxa"/>
            <w:tcBorders>
              <w:top w:val="nil"/>
              <w:left w:val="nil"/>
              <w:bottom w:val="nil"/>
              <w:right w:val="nil"/>
            </w:tcBorders>
          </w:tcPr>
          <w:p w14:paraId="2C1DE6A0" w14:textId="77777777" w:rsidR="00C456A2" w:rsidRPr="00C456A2" w:rsidRDefault="003559C0" w:rsidP="00206CF7">
            <w:pPr>
              <w:suppressAutoHyphens w:val="0"/>
              <w:autoSpaceDN/>
              <w:spacing w:line="259" w:lineRule="auto"/>
              <w:textAlignment w:val="auto"/>
            </w:pPr>
            <w:r>
              <w:t>OR:</w:t>
            </w:r>
          </w:p>
        </w:tc>
      </w:tr>
      <w:tr w:rsidR="00C456A2" w14:paraId="2C1DE6A5" w14:textId="77777777" w:rsidTr="00F77DD5">
        <w:tc>
          <w:tcPr>
            <w:tcW w:w="284" w:type="dxa"/>
            <w:tcBorders>
              <w:bottom w:val="single" w:sz="4" w:space="0" w:color="auto"/>
            </w:tcBorders>
          </w:tcPr>
          <w:p w14:paraId="2C1DE6A2" w14:textId="77777777" w:rsidR="00C456A2" w:rsidRDefault="00C456A2" w:rsidP="00206CF7">
            <w:pPr>
              <w:suppressAutoHyphens w:val="0"/>
              <w:autoSpaceDN/>
              <w:spacing w:line="259" w:lineRule="auto"/>
              <w:textAlignment w:val="auto"/>
              <w:rPr>
                <w:b/>
              </w:rPr>
            </w:pPr>
          </w:p>
        </w:tc>
        <w:tc>
          <w:tcPr>
            <w:tcW w:w="283" w:type="dxa"/>
            <w:tcBorders>
              <w:top w:val="nil"/>
              <w:bottom w:val="nil"/>
              <w:right w:val="nil"/>
            </w:tcBorders>
          </w:tcPr>
          <w:p w14:paraId="2C1DE6A3" w14:textId="77777777" w:rsidR="00C456A2" w:rsidRPr="00C456A2" w:rsidRDefault="00C456A2" w:rsidP="00206CF7">
            <w:pPr>
              <w:suppressAutoHyphens w:val="0"/>
              <w:autoSpaceDN/>
              <w:spacing w:line="259" w:lineRule="auto"/>
              <w:textAlignment w:val="auto"/>
              <w:rPr>
                <w:b/>
                <w:sz w:val="16"/>
                <w:szCs w:val="16"/>
              </w:rPr>
            </w:pPr>
          </w:p>
        </w:tc>
        <w:tc>
          <w:tcPr>
            <w:tcW w:w="8312" w:type="dxa"/>
            <w:tcBorders>
              <w:top w:val="nil"/>
              <w:left w:val="nil"/>
              <w:bottom w:val="nil"/>
              <w:right w:val="nil"/>
            </w:tcBorders>
          </w:tcPr>
          <w:p w14:paraId="2C1DE6A4" w14:textId="2F7CF7AD" w:rsidR="00C456A2" w:rsidRDefault="00C456A2" w:rsidP="00206CF7">
            <w:pPr>
              <w:suppressAutoHyphens w:val="0"/>
              <w:autoSpaceDN/>
              <w:spacing w:line="259" w:lineRule="auto"/>
              <w:textAlignment w:val="auto"/>
            </w:pPr>
            <w:r>
              <w:t>I have made</w:t>
            </w:r>
            <w:r w:rsidR="00EF64AE">
              <w:t>/will make</w:t>
            </w:r>
            <w:r>
              <w:t xml:space="preserve"> a direct bank transfer in the sum of £………………………………</w:t>
            </w:r>
          </w:p>
        </w:tc>
      </w:tr>
      <w:tr w:rsidR="00C456A2" w14:paraId="2C1DE6A9" w14:textId="77777777" w:rsidTr="00F77DD5">
        <w:tc>
          <w:tcPr>
            <w:tcW w:w="284" w:type="dxa"/>
            <w:tcBorders>
              <w:left w:val="nil"/>
              <w:right w:val="nil"/>
            </w:tcBorders>
          </w:tcPr>
          <w:p w14:paraId="2C1DE6A6" w14:textId="77777777" w:rsidR="00C456A2" w:rsidRDefault="00C456A2" w:rsidP="00206CF7">
            <w:pPr>
              <w:suppressAutoHyphens w:val="0"/>
              <w:autoSpaceDN/>
              <w:spacing w:line="259" w:lineRule="auto"/>
              <w:textAlignment w:val="auto"/>
              <w:rPr>
                <w:b/>
              </w:rPr>
            </w:pPr>
          </w:p>
        </w:tc>
        <w:tc>
          <w:tcPr>
            <w:tcW w:w="283" w:type="dxa"/>
            <w:tcBorders>
              <w:top w:val="nil"/>
              <w:left w:val="nil"/>
              <w:bottom w:val="nil"/>
              <w:right w:val="nil"/>
            </w:tcBorders>
          </w:tcPr>
          <w:p w14:paraId="2C1DE6A7" w14:textId="77777777" w:rsidR="00C456A2" w:rsidRPr="00C456A2" w:rsidRDefault="00C456A2" w:rsidP="00206CF7">
            <w:pPr>
              <w:suppressAutoHyphens w:val="0"/>
              <w:autoSpaceDN/>
              <w:spacing w:line="259" w:lineRule="auto"/>
              <w:textAlignment w:val="auto"/>
              <w:rPr>
                <w:b/>
                <w:sz w:val="16"/>
                <w:szCs w:val="16"/>
              </w:rPr>
            </w:pPr>
          </w:p>
        </w:tc>
        <w:tc>
          <w:tcPr>
            <w:tcW w:w="8312" w:type="dxa"/>
            <w:tcBorders>
              <w:top w:val="nil"/>
              <w:left w:val="nil"/>
              <w:bottom w:val="nil"/>
              <w:right w:val="nil"/>
            </w:tcBorders>
          </w:tcPr>
          <w:p w14:paraId="2C1DE6A8" w14:textId="77777777" w:rsidR="00C456A2" w:rsidRPr="00C456A2" w:rsidRDefault="00EA53DB" w:rsidP="00206CF7">
            <w:pPr>
              <w:suppressAutoHyphens w:val="0"/>
              <w:autoSpaceDN/>
              <w:spacing w:line="259" w:lineRule="auto"/>
              <w:textAlignment w:val="auto"/>
            </w:pPr>
            <w:r>
              <w:t>OR:</w:t>
            </w:r>
          </w:p>
        </w:tc>
      </w:tr>
      <w:tr w:rsidR="00C456A2" w14:paraId="2C1DE6AD" w14:textId="77777777" w:rsidTr="00F77DD5">
        <w:tc>
          <w:tcPr>
            <w:tcW w:w="284" w:type="dxa"/>
            <w:tcBorders>
              <w:bottom w:val="single" w:sz="4" w:space="0" w:color="auto"/>
            </w:tcBorders>
          </w:tcPr>
          <w:p w14:paraId="2C1DE6AA" w14:textId="77777777" w:rsidR="00C456A2" w:rsidRDefault="00C456A2" w:rsidP="00206CF7">
            <w:pPr>
              <w:suppressAutoHyphens w:val="0"/>
              <w:autoSpaceDN/>
              <w:spacing w:line="259" w:lineRule="auto"/>
              <w:textAlignment w:val="auto"/>
              <w:rPr>
                <w:b/>
              </w:rPr>
            </w:pPr>
          </w:p>
        </w:tc>
        <w:tc>
          <w:tcPr>
            <w:tcW w:w="283" w:type="dxa"/>
            <w:tcBorders>
              <w:top w:val="nil"/>
              <w:bottom w:val="nil"/>
              <w:right w:val="nil"/>
            </w:tcBorders>
          </w:tcPr>
          <w:p w14:paraId="2C1DE6AB" w14:textId="77777777" w:rsidR="00C456A2" w:rsidRPr="00C456A2" w:rsidRDefault="00C456A2" w:rsidP="00206CF7">
            <w:pPr>
              <w:suppressAutoHyphens w:val="0"/>
              <w:autoSpaceDN/>
              <w:spacing w:line="259" w:lineRule="auto"/>
              <w:textAlignment w:val="auto"/>
              <w:rPr>
                <w:b/>
                <w:sz w:val="16"/>
                <w:szCs w:val="16"/>
              </w:rPr>
            </w:pPr>
          </w:p>
        </w:tc>
        <w:tc>
          <w:tcPr>
            <w:tcW w:w="8312" w:type="dxa"/>
            <w:tcBorders>
              <w:top w:val="nil"/>
              <w:left w:val="nil"/>
              <w:bottom w:val="nil"/>
              <w:right w:val="nil"/>
            </w:tcBorders>
          </w:tcPr>
          <w:p w14:paraId="2C1DE6AC" w14:textId="77777777" w:rsidR="003559C0" w:rsidRPr="00C456A2" w:rsidRDefault="003559C0" w:rsidP="004F6D27">
            <w:pPr>
              <w:suppressAutoHyphens w:val="0"/>
              <w:autoSpaceDN/>
              <w:spacing w:line="259" w:lineRule="auto"/>
              <w:textAlignment w:val="auto"/>
            </w:pPr>
            <w:r>
              <w:t>I promise to give</w:t>
            </w:r>
            <w:r w:rsidR="00C456A2">
              <w:t xml:space="preserve"> </w:t>
            </w:r>
            <w:r w:rsidR="004F6D27">
              <w:t xml:space="preserve">a </w:t>
            </w:r>
            <w:r>
              <w:t>sum</w:t>
            </w:r>
            <w:r w:rsidR="004F6D27">
              <w:t>(</w:t>
            </w:r>
            <w:r w:rsidR="00C456A2">
              <w:t>s</w:t>
            </w:r>
            <w:r w:rsidR="004F6D27">
              <w:t>)</w:t>
            </w:r>
            <w:r w:rsidR="00C456A2">
              <w:t xml:space="preserve"> as follows:</w:t>
            </w:r>
          </w:p>
        </w:tc>
      </w:tr>
      <w:tr w:rsidR="00C456A2" w14:paraId="2C1DE6B4" w14:textId="77777777" w:rsidTr="00F77DD5">
        <w:tc>
          <w:tcPr>
            <w:tcW w:w="284" w:type="dxa"/>
            <w:tcBorders>
              <w:top w:val="single" w:sz="4" w:space="0" w:color="auto"/>
              <w:left w:val="nil"/>
              <w:bottom w:val="nil"/>
              <w:right w:val="nil"/>
            </w:tcBorders>
          </w:tcPr>
          <w:p w14:paraId="2C1DE6AE" w14:textId="77777777" w:rsidR="00C456A2" w:rsidRDefault="00C456A2" w:rsidP="00206CF7">
            <w:pPr>
              <w:suppressAutoHyphens w:val="0"/>
              <w:autoSpaceDN/>
              <w:spacing w:line="259" w:lineRule="auto"/>
              <w:textAlignment w:val="auto"/>
              <w:rPr>
                <w:b/>
              </w:rPr>
            </w:pPr>
          </w:p>
        </w:tc>
        <w:tc>
          <w:tcPr>
            <w:tcW w:w="283" w:type="dxa"/>
            <w:tcBorders>
              <w:top w:val="nil"/>
              <w:left w:val="nil"/>
              <w:bottom w:val="nil"/>
              <w:right w:val="nil"/>
            </w:tcBorders>
          </w:tcPr>
          <w:p w14:paraId="2C1DE6AF" w14:textId="77777777" w:rsidR="00C456A2" w:rsidRPr="00C456A2" w:rsidRDefault="00C456A2" w:rsidP="00206CF7">
            <w:pPr>
              <w:suppressAutoHyphens w:val="0"/>
              <w:autoSpaceDN/>
              <w:spacing w:line="259" w:lineRule="auto"/>
              <w:textAlignment w:val="auto"/>
              <w:rPr>
                <w:b/>
                <w:sz w:val="16"/>
                <w:szCs w:val="16"/>
              </w:rPr>
            </w:pPr>
          </w:p>
        </w:tc>
        <w:tc>
          <w:tcPr>
            <w:tcW w:w="8312" w:type="dxa"/>
            <w:tcBorders>
              <w:top w:val="nil"/>
              <w:left w:val="nil"/>
              <w:bottom w:val="nil"/>
              <w:right w:val="nil"/>
            </w:tcBorders>
          </w:tcPr>
          <w:p w14:paraId="2C1DE6B0" w14:textId="77777777" w:rsidR="003559C0" w:rsidRPr="003559C0" w:rsidRDefault="003559C0" w:rsidP="00C456A2">
            <w:pPr>
              <w:suppressAutoHyphens w:val="0"/>
              <w:autoSpaceDN/>
              <w:spacing w:line="259" w:lineRule="auto"/>
              <w:textAlignment w:val="auto"/>
              <w:rPr>
                <w:sz w:val="6"/>
                <w:szCs w:val="6"/>
              </w:rPr>
            </w:pPr>
          </w:p>
          <w:p w14:paraId="2C1DE6B1" w14:textId="77777777" w:rsidR="00C456A2" w:rsidRDefault="00C456A2" w:rsidP="00C456A2">
            <w:pPr>
              <w:suppressAutoHyphens w:val="0"/>
              <w:autoSpaceDN/>
              <w:spacing w:line="259" w:lineRule="auto"/>
              <w:textAlignment w:val="auto"/>
            </w:pPr>
            <w:r>
              <w:t>£…………………………………………….. on ………………………….………………………………</w:t>
            </w:r>
            <w:r w:rsidR="003559C0">
              <w:t>….</w:t>
            </w:r>
            <w:r>
              <w:t xml:space="preserve"> (date/event)</w:t>
            </w:r>
          </w:p>
          <w:p w14:paraId="2C1DE6B2" w14:textId="77777777" w:rsidR="00C456A2" w:rsidRDefault="00C456A2" w:rsidP="00C456A2">
            <w:pPr>
              <w:suppressAutoHyphens w:val="0"/>
              <w:autoSpaceDN/>
              <w:spacing w:line="259" w:lineRule="auto"/>
              <w:textAlignment w:val="auto"/>
            </w:pPr>
            <w:r>
              <w:t>£…………………………………………….. on ………………………….…………………………………. (date/event)</w:t>
            </w:r>
          </w:p>
          <w:p w14:paraId="2C1DE6B3" w14:textId="77777777" w:rsidR="00C456A2" w:rsidRPr="00C456A2" w:rsidRDefault="00C456A2" w:rsidP="00C456A2">
            <w:pPr>
              <w:suppressAutoHyphens w:val="0"/>
              <w:autoSpaceDN/>
              <w:spacing w:line="259" w:lineRule="auto"/>
              <w:textAlignment w:val="auto"/>
            </w:pPr>
            <w:r>
              <w:t>£…………………………………………….. on ………………………….………………………………</w:t>
            </w:r>
            <w:proofErr w:type="gramStart"/>
            <w:r>
              <w:t>…</w:t>
            </w:r>
            <w:r w:rsidR="003559C0">
              <w:t>..</w:t>
            </w:r>
            <w:proofErr w:type="gramEnd"/>
            <w:r>
              <w:t>(date/event)</w:t>
            </w:r>
          </w:p>
        </w:tc>
      </w:tr>
    </w:tbl>
    <w:p w14:paraId="2C1DE6B6" w14:textId="6AAEA606" w:rsidR="00D128AD" w:rsidRDefault="00AD0F42" w:rsidP="00206CF7">
      <w:pPr>
        <w:suppressAutoHyphens w:val="0"/>
        <w:autoSpaceDN/>
        <w:spacing w:line="259" w:lineRule="auto"/>
        <w:textAlignment w:val="auto"/>
        <w:rPr>
          <w:b/>
        </w:rPr>
      </w:pPr>
      <w:r>
        <w:rPr>
          <w:b/>
        </w:rPr>
        <w:br/>
      </w:r>
      <w:r w:rsidR="00D128AD">
        <w:rPr>
          <w:b/>
        </w:rPr>
        <w:t>GIFT AID</w:t>
      </w:r>
    </w:p>
    <w:p w14:paraId="2C1DE6B7" w14:textId="77777777" w:rsidR="00AE07A0" w:rsidRDefault="00AE07A0" w:rsidP="00206CF7">
      <w:pPr>
        <w:suppressAutoHyphens w:val="0"/>
        <w:autoSpaceDN/>
        <w:spacing w:line="259" w:lineRule="auto"/>
        <w:textAlignment w:val="auto"/>
        <w:rPr>
          <w:b/>
        </w:rPr>
      </w:pPr>
      <w:r>
        <w:rPr>
          <w:b/>
        </w:rPr>
        <w:t xml:space="preserve">If you are a UK </w:t>
      </w:r>
      <w:proofErr w:type="gramStart"/>
      <w:r>
        <w:rPr>
          <w:b/>
        </w:rPr>
        <w:t>tax payer</w:t>
      </w:r>
      <w:proofErr w:type="gramEnd"/>
      <w:r>
        <w:rPr>
          <w:b/>
        </w:rPr>
        <w:t xml:space="preserve"> and would like your donation to be Gift Aided, please tick the box below.</w:t>
      </w:r>
    </w:p>
    <w:tbl>
      <w:tblPr>
        <w:tblStyle w:val="TableGrid"/>
        <w:tblW w:w="9072" w:type="dxa"/>
        <w:tblInd w:w="137" w:type="dxa"/>
        <w:tblLook w:val="04A0" w:firstRow="1" w:lastRow="0" w:firstColumn="1" w:lastColumn="0" w:noHBand="0" w:noVBand="1"/>
      </w:tblPr>
      <w:tblGrid>
        <w:gridCol w:w="284"/>
        <w:gridCol w:w="283"/>
        <w:gridCol w:w="8505"/>
      </w:tblGrid>
      <w:tr w:rsidR="005047E4" w14:paraId="2C1DE6BB" w14:textId="77777777" w:rsidTr="005047E4">
        <w:trPr>
          <w:trHeight w:val="297"/>
        </w:trPr>
        <w:tc>
          <w:tcPr>
            <w:tcW w:w="284" w:type="dxa"/>
            <w:tcBorders>
              <w:bottom w:val="single" w:sz="4" w:space="0" w:color="auto"/>
            </w:tcBorders>
          </w:tcPr>
          <w:p w14:paraId="2C1DE6B8" w14:textId="77777777" w:rsidR="005047E4" w:rsidRDefault="005047E4" w:rsidP="00630554">
            <w:pPr>
              <w:suppressAutoHyphens w:val="0"/>
              <w:autoSpaceDN/>
              <w:spacing w:line="259" w:lineRule="auto"/>
              <w:textAlignment w:val="auto"/>
              <w:rPr>
                <w:b/>
              </w:rPr>
            </w:pPr>
          </w:p>
        </w:tc>
        <w:tc>
          <w:tcPr>
            <w:tcW w:w="283" w:type="dxa"/>
            <w:vMerge w:val="restart"/>
            <w:tcBorders>
              <w:top w:val="nil"/>
              <w:bottom w:val="nil"/>
              <w:right w:val="nil"/>
            </w:tcBorders>
          </w:tcPr>
          <w:p w14:paraId="2C1DE6B9" w14:textId="77777777" w:rsidR="005047E4" w:rsidRPr="00C456A2" w:rsidRDefault="005047E4" w:rsidP="00630554">
            <w:pPr>
              <w:suppressAutoHyphens w:val="0"/>
              <w:autoSpaceDN/>
              <w:spacing w:line="259" w:lineRule="auto"/>
              <w:textAlignment w:val="auto"/>
              <w:rPr>
                <w:b/>
                <w:sz w:val="16"/>
                <w:szCs w:val="16"/>
              </w:rPr>
            </w:pPr>
          </w:p>
        </w:tc>
        <w:tc>
          <w:tcPr>
            <w:tcW w:w="8505" w:type="dxa"/>
            <w:vMerge w:val="restart"/>
            <w:tcBorders>
              <w:top w:val="nil"/>
              <w:left w:val="nil"/>
              <w:bottom w:val="nil"/>
              <w:right w:val="nil"/>
            </w:tcBorders>
          </w:tcPr>
          <w:p w14:paraId="2C1DE6BA" w14:textId="77777777" w:rsidR="005047E4" w:rsidRDefault="005047E4" w:rsidP="006D0C43">
            <w:pPr>
              <w:suppressAutoHyphens w:val="0"/>
              <w:autoSpaceDN/>
              <w:spacing w:line="259" w:lineRule="auto"/>
              <w:jc w:val="both"/>
              <w:textAlignment w:val="auto"/>
            </w:pPr>
            <w:r>
              <w:t>Please treat as Gift Aid donations all qualifying gifts of money made to St Mildred’s Church, Lee (including all payments made into the St Mildred’s Church Development Fund) in the past 4 years and in the future unless I notify you otherwise.  I confirm that I have paid or will pay an amount of tax that all charities that I donate to will reclaim on my gifts for that tax year.</w:t>
            </w:r>
          </w:p>
        </w:tc>
      </w:tr>
      <w:tr w:rsidR="005047E4" w14:paraId="2C1DE6BF" w14:textId="77777777" w:rsidTr="005047E4">
        <w:trPr>
          <w:trHeight w:val="297"/>
        </w:trPr>
        <w:tc>
          <w:tcPr>
            <w:tcW w:w="284" w:type="dxa"/>
            <w:tcBorders>
              <w:left w:val="nil"/>
              <w:bottom w:val="nil"/>
              <w:right w:val="nil"/>
            </w:tcBorders>
          </w:tcPr>
          <w:p w14:paraId="2C1DE6BC" w14:textId="77777777" w:rsidR="005047E4" w:rsidRDefault="005047E4" w:rsidP="00630554">
            <w:pPr>
              <w:suppressAutoHyphens w:val="0"/>
              <w:autoSpaceDN/>
              <w:spacing w:line="259" w:lineRule="auto"/>
              <w:textAlignment w:val="auto"/>
              <w:rPr>
                <w:b/>
              </w:rPr>
            </w:pPr>
          </w:p>
        </w:tc>
        <w:tc>
          <w:tcPr>
            <w:tcW w:w="283" w:type="dxa"/>
            <w:vMerge/>
            <w:tcBorders>
              <w:left w:val="nil"/>
              <w:bottom w:val="nil"/>
              <w:right w:val="nil"/>
            </w:tcBorders>
          </w:tcPr>
          <w:p w14:paraId="2C1DE6BD" w14:textId="77777777" w:rsidR="005047E4" w:rsidRPr="00C456A2" w:rsidRDefault="005047E4" w:rsidP="00630554">
            <w:pPr>
              <w:suppressAutoHyphens w:val="0"/>
              <w:autoSpaceDN/>
              <w:spacing w:line="259" w:lineRule="auto"/>
              <w:textAlignment w:val="auto"/>
              <w:rPr>
                <w:b/>
                <w:sz w:val="16"/>
                <w:szCs w:val="16"/>
              </w:rPr>
            </w:pPr>
          </w:p>
        </w:tc>
        <w:tc>
          <w:tcPr>
            <w:tcW w:w="8505" w:type="dxa"/>
            <w:vMerge/>
            <w:tcBorders>
              <w:top w:val="nil"/>
              <w:left w:val="nil"/>
              <w:bottom w:val="nil"/>
              <w:right w:val="nil"/>
            </w:tcBorders>
          </w:tcPr>
          <w:p w14:paraId="2C1DE6BE" w14:textId="77777777" w:rsidR="005047E4" w:rsidRDefault="005047E4" w:rsidP="006D0C43">
            <w:pPr>
              <w:suppressAutoHyphens w:val="0"/>
              <w:autoSpaceDN/>
              <w:spacing w:line="259" w:lineRule="auto"/>
              <w:jc w:val="both"/>
              <w:textAlignment w:val="auto"/>
            </w:pPr>
          </w:p>
        </w:tc>
      </w:tr>
      <w:tr w:rsidR="005047E4" w14:paraId="2C1DE6C3" w14:textId="77777777" w:rsidTr="005047E4">
        <w:trPr>
          <w:trHeight w:val="297"/>
        </w:trPr>
        <w:tc>
          <w:tcPr>
            <w:tcW w:w="284" w:type="dxa"/>
            <w:tcBorders>
              <w:top w:val="nil"/>
              <w:left w:val="nil"/>
              <w:bottom w:val="nil"/>
              <w:right w:val="nil"/>
            </w:tcBorders>
          </w:tcPr>
          <w:p w14:paraId="2C1DE6C0" w14:textId="77777777" w:rsidR="005047E4" w:rsidRDefault="005047E4" w:rsidP="00630554">
            <w:pPr>
              <w:suppressAutoHyphens w:val="0"/>
              <w:autoSpaceDN/>
              <w:spacing w:line="259" w:lineRule="auto"/>
              <w:textAlignment w:val="auto"/>
              <w:rPr>
                <w:b/>
              </w:rPr>
            </w:pPr>
          </w:p>
        </w:tc>
        <w:tc>
          <w:tcPr>
            <w:tcW w:w="283" w:type="dxa"/>
            <w:vMerge/>
            <w:tcBorders>
              <w:left w:val="nil"/>
              <w:bottom w:val="nil"/>
              <w:right w:val="nil"/>
            </w:tcBorders>
          </w:tcPr>
          <w:p w14:paraId="2C1DE6C1" w14:textId="77777777" w:rsidR="005047E4" w:rsidRPr="00C456A2" w:rsidRDefault="005047E4" w:rsidP="00630554">
            <w:pPr>
              <w:suppressAutoHyphens w:val="0"/>
              <w:autoSpaceDN/>
              <w:spacing w:line="259" w:lineRule="auto"/>
              <w:textAlignment w:val="auto"/>
              <w:rPr>
                <w:b/>
                <w:sz w:val="16"/>
                <w:szCs w:val="16"/>
              </w:rPr>
            </w:pPr>
          </w:p>
        </w:tc>
        <w:tc>
          <w:tcPr>
            <w:tcW w:w="8505" w:type="dxa"/>
            <w:vMerge/>
            <w:tcBorders>
              <w:top w:val="nil"/>
              <w:left w:val="nil"/>
              <w:bottom w:val="nil"/>
              <w:right w:val="nil"/>
            </w:tcBorders>
          </w:tcPr>
          <w:p w14:paraId="2C1DE6C2" w14:textId="77777777" w:rsidR="005047E4" w:rsidRDefault="005047E4" w:rsidP="006D0C43">
            <w:pPr>
              <w:suppressAutoHyphens w:val="0"/>
              <w:autoSpaceDN/>
              <w:spacing w:line="259" w:lineRule="auto"/>
              <w:jc w:val="both"/>
              <w:textAlignment w:val="auto"/>
            </w:pPr>
          </w:p>
        </w:tc>
      </w:tr>
      <w:tr w:rsidR="005047E4" w14:paraId="2C1DE6C7" w14:textId="77777777" w:rsidTr="005047E4">
        <w:trPr>
          <w:trHeight w:val="297"/>
        </w:trPr>
        <w:tc>
          <w:tcPr>
            <w:tcW w:w="284" w:type="dxa"/>
            <w:tcBorders>
              <w:top w:val="nil"/>
              <w:left w:val="nil"/>
              <w:bottom w:val="nil"/>
              <w:right w:val="nil"/>
            </w:tcBorders>
          </w:tcPr>
          <w:p w14:paraId="2C1DE6C4" w14:textId="77777777" w:rsidR="005047E4" w:rsidRDefault="005047E4" w:rsidP="00630554">
            <w:pPr>
              <w:suppressAutoHyphens w:val="0"/>
              <w:autoSpaceDN/>
              <w:spacing w:line="259" w:lineRule="auto"/>
              <w:textAlignment w:val="auto"/>
              <w:rPr>
                <w:b/>
              </w:rPr>
            </w:pPr>
          </w:p>
        </w:tc>
        <w:tc>
          <w:tcPr>
            <w:tcW w:w="283" w:type="dxa"/>
            <w:vMerge/>
            <w:tcBorders>
              <w:left w:val="nil"/>
              <w:bottom w:val="nil"/>
              <w:right w:val="nil"/>
            </w:tcBorders>
          </w:tcPr>
          <w:p w14:paraId="2C1DE6C5" w14:textId="77777777" w:rsidR="005047E4" w:rsidRPr="00C456A2" w:rsidRDefault="005047E4" w:rsidP="00630554">
            <w:pPr>
              <w:suppressAutoHyphens w:val="0"/>
              <w:autoSpaceDN/>
              <w:spacing w:line="259" w:lineRule="auto"/>
              <w:textAlignment w:val="auto"/>
              <w:rPr>
                <w:b/>
                <w:sz w:val="16"/>
                <w:szCs w:val="16"/>
              </w:rPr>
            </w:pPr>
          </w:p>
        </w:tc>
        <w:tc>
          <w:tcPr>
            <w:tcW w:w="8505" w:type="dxa"/>
            <w:vMerge/>
            <w:tcBorders>
              <w:top w:val="nil"/>
              <w:left w:val="nil"/>
              <w:bottom w:val="nil"/>
              <w:right w:val="nil"/>
            </w:tcBorders>
          </w:tcPr>
          <w:p w14:paraId="2C1DE6C6" w14:textId="77777777" w:rsidR="005047E4" w:rsidRDefault="005047E4" w:rsidP="006D0C43">
            <w:pPr>
              <w:suppressAutoHyphens w:val="0"/>
              <w:autoSpaceDN/>
              <w:spacing w:line="259" w:lineRule="auto"/>
              <w:jc w:val="both"/>
              <w:textAlignment w:val="auto"/>
            </w:pPr>
          </w:p>
        </w:tc>
      </w:tr>
      <w:tr w:rsidR="005047E4" w14:paraId="2C1DE6CB" w14:textId="77777777" w:rsidTr="005047E4">
        <w:trPr>
          <w:trHeight w:val="297"/>
        </w:trPr>
        <w:tc>
          <w:tcPr>
            <w:tcW w:w="284" w:type="dxa"/>
            <w:tcBorders>
              <w:top w:val="nil"/>
              <w:left w:val="nil"/>
              <w:bottom w:val="nil"/>
              <w:right w:val="nil"/>
            </w:tcBorders>
          </w:tcPr>
          <w:p w14:paraId="2C1DE6C8" w14:textId="77777777" w:rsidR="005047E4" w:rsidRDefault="005047E4" w:rsidP="00630554">
            <w:pPr>
              <w:suppressAutoHyphens w:val="0"/>
              <w:autoSpaceDN/>
              <w:spacing w:line="259" w:lineRule="auto"/>
              <w:textAlignment w:val="auto"/>
              <w:rPr>
                <w:b/>
              </w:rPr>
            </w:pPr>
          </w:p>
        </w:tc>
        <w:tc>
          <w:tcPr>
            <w:tcW w:w="283" w:type="dxa"/>
            <w:vMerge/>
            <w:tcBorders>
              <w:left w:val="nil"/>
              <w:bottom w:val="nil"/>
              <w:right w:val="nil"/>
            </w:tcBorders>
          </w:tcPr>
          <w:p w14:paraId="2C1DE6C9" w14:textId="77777777" w:rsidR="005047E4" w:rsidRPr="00C456A2" w:rsidRDefault="005047E4" w:rsidP="00630554">
            <w:pPr>
              <w:suppressAutoHyphens w:val="0"/>
              <w:autoSpaceDN/>
              <w:spacing w:line="259" w:lineRule="auto"/>
              <w:textAlignment w:val="auto"/>
              <w:rPr>
                <w:b/>
                <w:sz w:val="16"/>
                <w:szCs w:val="16"/>
              </w:rPr>
            </w:pPr>
          </w:p>
        </w:tc>
        <w:tc>
          <w:tcPr>
            <w:tcW w:w="8505" w:type="dxa"/>
            <w:vMerge/>
            <w:tcBorders>
              <w:top w:val="nil"/>
              <w:left w:val="nil"/>
              <w:bottom w:val="nil"/>
              <w:right w:val="nil"/>
            </w:tcBorders>
          </w:tcPr>
          <w:p w14:paraId="2C1DE6CA" w14:textId="77777777" w:rsidR="005047E4" w:rsidRDefault="005047E4" w:rsidP="006D0C43">
            <w:pPr>
              <w:suppressAutoHyphens w:val="0"/>
              <w:autoSpaceDN/>
              <w:spacing w:line="259" w:lineRule="auto"/>
              <w:jc w:val="both"/>
              <w:textAlignment w:val="auto"/>
            </w:pPr>
          </w:p>
        </w:tc>
      </w:tr>
    </w:tbl>
    <w:p w14:paraId="2C1DE6D4" w14:textId="74F24541" w:rsidR="00FA169D" w:rsidRDefault="00AD0F42" w:rsidP="00101D6C">
      <w:pPr>
        <w:suppressAutoHyphens w:val="0"/>
        <w:autoSpaceDN/>
        <w:spacing w:line="259" w:lineRule="auto"/>
        <w:textAlignment w:val="auto"/>
        <w:rPr>
          <w:b/>
        </w:rPr>
      </w:pPr>
      <w:r>
        <w:rPr>
          <w:b/>
        </w:rPr>
        <w:br/>
      </w:r>
      <w:proofErr w:type="gramStart"/>
      <w:r w:rsidR="00D128AD">
        <w:rPr>
          <w:b/>
        </w:rPr>
        <w:t>Signature:…</w:t>
      </w:r>
      <w:proofErr w:type="gramEnd"/>
      <w:r w:rsidR="00D128AD">
        <w:rPr>
          <w:b/>
        </w:rPr>
        <w:t>…………………………………………………</w:t>
      </w:r>
      <w:r>
        <w:rPr>
          <w:b/>
        </w:rPr>
        <w:t>…………………………………………………………………………………</w:t>
      </w:r>
    </w:p>
    <w:p w14:paraId="2C1DE6D5" w14:textId="77777777" w:rsidR="00FA169D" w:rsidRDefault="00FA169D" w:rsidP="00101D6C">
      <w:pPr>
        <w:suppressAutoHyphens w:val="0"/>
        <w:autoSpaceDN/>
        <w:spacing w:line="259" w:lineRule="auto"/>
        <w:textAlignment w:val="auto"/>
        <w:rPr>
          <w:b/>
        </w:rPr>
      </w:pPr>
    </w:p>
    <w:p w14:paraId="2C1DE6E9" w14:textId="641C0278" w:rsidR="00642ABF" w:rsidRPr="00AD0F42" w:rsidRDefault="00AD0F42" w:rsidP="00AD0F42">
      <w:pPr>
        <w:suppressAutoHyphens w:val="0"/>
        <w:autoSpaceDN/>
        <w:spacing w:line="259" w:lineRule="auto"/>
        <w:jc w:val="center"/>
        <w:textAlignment w:val="auto"/>
      </w:pPr>
      <w:r w:rsidRPr="00642ABF">
        <w:t xml:space="preserve">The Parish Church of St Mildred, Lee </w:t>
      </w:r>
      <w:r>
        <w:t>in the</w:t>
      </w:r>
      <w:r w:rsidRPr="00642ABF">
        <w:t xml:space="preserve"> Diocese of Southwark</w:t>
      </w:r>
      <w:r w:rsidRPr="00642ABF">
        <w:br/>
        <w:t>St Mildred’s Road, London SE12 0RA</w:t>
      </w:r>
      <w:r>
        <w:br/>
        <w:t>Registered Charity No.</w:t>
      </w:r>
      <w:r w:rsidRPr="00642ABF">
        <w:t xml:space="preserve"> 1128995</w:t>
      </w:r>
    </w:p>
    <w:sectPr w:rsidR="00642ABF" w:rsidRPr="00AD0F42" w:rsidSect="00FA0256">
      <w:footerReference w:type="default" r:id="rId8"/>
      <w:pgSz w:w="11906" w:h="16838"/>
      <w:pgMar w:top="624" w:right="1440" w:bottom="62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FEB1" w14:textId="77777777" w:rsidR="006D51BF" w:rsidRDefault="006D51BF" w:rsidP="00033144">
      <w:pPr>
        <w:spacing w:after="0" w:line="240" w:lineRule="auto"/>
      </w:pPr>
      <w:r>
        <w:separator/>
      </w:r>
    </w:p>
  </w:endnote>
  <w:endnote w:type="continuationSeparator" w:id="0">
    <w:p w14:paraId="6DDED68A" w14:textId="77777777" w:rsidR="006D51BF" w:rsidRDefault="006D51BF" w:rsidP="0003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E6F9" w14:textId="77777777" w:rsidR="007B5CA5" w:rsidRDefault="007B5CA5">
    <w:pPr>
      <w:pStyle w:val="Footer"/>
    </w:pPr>
  </w:p>
  <w:sdt>
    <w:sdtPr>
      <w:id w:val="-1321727944"/>
      <w:docPartObj>
        <w:docPartGallery w:val="Page Numbers (Bottom of Page)"/>
        <w:docPartUnique/>
      </w:docPartObj>
    </w:sdtPr>
    <w:sdtEndPr>
      <w:rPr>
        <w:noProof/>
        <w:sz w:val="20"/>
        <w:szCs w:val="20"/>
      </w:rPr>
    </w:sdtEndPr>
    <w:sdtContent>
      <w:p w14:paraId="2C1DE6FA" w14:textId="77777777" w:rsidR="007B5CA5" w:rsidRPr="00C41852" w:rsidRDefault="007B5CA5" w:rsidP="00443B65">
        <w:pPr>
          <w:pStyle w:val="Footer"/>
          <w:jc w:val="center"/>
          <w:rPr>
            <w:noProof/>
            <w:sz w:val="20"/>
            <w:szCs w:val="20"/>
          </w:rPr>
        </w:pPr>
        <w:r w:rsidRPr="00C41852">
          <w:rPr>
            <w:sz w:val="20"/>
            <w:szCs w:val="20"/>
          </w:rPr>
          <w:fldChar w:fldCharType="begin"/>
        </w:r>
        <w:r w:rsidRPr="00C41852">
          <w:rPr>
            <w:sz w:val="20"/>
            <w:szCs w:val="20"/>
          </w:rPr>
          <w:instrText xml:space="preserve"> PAGE   \* MERGEFORMAT </w:instrText>
        </w:r>
        <w:r w:rsidRPr="00C41852">
          <w:rPr>
            <w:sz w:val="20"/>
            <w:szCs w:val="20"/>
          </w:rPr>
          <w:fldChar w:fldCharType="separate"/>
        </w:r>
        <w:r w:rsidR="000F0B40">
          <w:rPr>
            <w:noProof/>
            <w:sz w:val="20"/>
            <w:szCs w:val="20"/>
          </w:rPr>
          <w:t>1</w:t>
        </w:r>
        <w:r w:rsidRPr="00C41852">
          <w:rPr>
            <w:noProof/>
            <w:sz w:val="20"/>
            <w:szCs w:val="20"/>
          </w:rPr>
          <w:fldChar w:fldCharType="end"/>
        </w:r>
      </w:p>
    </w:sdtContent>
  </w:sdt>
  <w:p w14:paraId="2C1DE6FB" w14:textId="77777777" w:rsidR="007B5CA5" w:rsidRDefault="007B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C1E6" w14:textId="77777777" w:rsidR="006D51BF" w:rsidRDefault="006D51BF" w:rsidP="00033144">
      <w:pPr>
        <w:spacing w:after="0" w:line="240" w:lineRule="auto"/>
      </w:pPr>
      <w:r>
        <w:separator/>
      </w:r>
    </w:p>
  </w:footnote>
  <w:footnote w:type="continuationSeparator" w:id="0">
    <w:p w14:paraId="08BB5F8F" w14:textId="77777777" w:rsidR="006D51BF" w:rsidRDefault="006D51BF" w:rsidP="00033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C63"/>
    <w:multiLevelType w:val="hybridMultilevel"/>
    <w:tmpl w:val="DD5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86B2A"/>
    <w:multiLevelType w:val="hybridMultilevel"/>
    <w:tmpl w:val="D52C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E05F7"/>
    <w:multiLevelType w:val="hybridMultilevel"/>
    <w:tmpl w:val="EC0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52ABC"/>
    <w:multiLevelType w:val="hybridMultilevel"/>
    <w:tmpl w:val="7320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313F2"/>
    <w:multiLevelType w:val="hybridMultilevel"/>
    <w:tmpl w:val="41C8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93BDB"/>
    <w:multiLevelType w:val="hybridMultilevel"/>
    <w:tmpl w:val="E60C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970D9"/>
    <w:multiLevelType w:val="hybridMultilevel"/>
    <w:tmpl w:val="FA60CEFC"/>
    <w:lvl w:ilvl="0" w:tplc="5B0894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5118B"/>
    <w:multiLevelType w:val="hybridMultilevel"/>
    <w:tmpl w:val="8066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557841">
    <w:abstractNumId w:val="1"/>
  </w:num>
  <w:num w:numId="2" w16cid:durableId="740106356">
    <w:abstractNumId w:val="6"/>
  </w:num>
  <w:num w:numId="3" w16cid:durableId="1035429510">
    <w:abstractNumId w:val="3"/>
  </w:num>
  <w:num w:numId="4" w16cid:durableId="392847948">
    <w:abstractNumId w:val="7"/>
  </w:num>
  <w:num w:numId="5" w16cid:durableId="1549101596">
    <w:abstractNumId w:val="4"/>
  </w:num>
  <w:num w:numId="6" w16cid:durableId="375980143">
    <w:abstractNumId w:val="2"/>
  </w:num>
  <w:num w:numId="7" w16cid:durableId="77559084">
    <w:abstractNumId w:val="5"/>
  </w:num>
  <w:num w:numId="8" w16cid:durableId="55878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E7"/>
    <w:rsid w:val="000007CC"/>
    <w:rsid w:val="00007A9F"/>
    <w:rsid w:val="00010B96"/>
    <w:rsid w:val="00012779"/>
    <w:rsid w:val="000165BE"/>
    <w:rsid w:val="000170F5"/>
    <w:rsid w:val="00020AEC"/>
    <w:rsid w:val="00021AFD"/>
    <w:rsid w:val="00023B3A"/>
    <w:rsid w:val="00027B5E"/>
    <w:rsid w:val="00032A22"/>
    <w:rsid w:val="00033144"/>
    <w:rsid w:val="00033D98"/>
    <w:rsid w:val="00035C6E"/>
    <w:rsid w:val="0003761F"/>
    <w:rsid w:val="000413EE"/>
    <w:rsid w:val="000439A6"/>
    <w:rsid w:val="000448B9"/>
    <w:rsid w:val="000450D7"/>
    <w:rsid w:val="00050138"/>
    <w:rsid w:val="00051218"/>
    <w:rsid w:val="00051710"/>
    <w:rsid w:val="00055B26"/>
    <w:rsid w:val="000629B3"/>
    <w:rsid w:val="00062B7F"/>
    <w:rsid w:val="000641E6"/>
    <w:rsid w:val="00071F06"/>
    <w:rsid w:val="00073EFD"/>
    <w:rsid w:val="0007519C"/>
    <w:rsid w:val="00081D98"/>
    <w:rsid w:val="00081F32"/>
    <w:rsid w:val="0008262B"/>
    <w:rsid w:val="0009502B"/>
    <w:rsid w:val="00096322"/>
    <w:rsid w:val="00097B24"/>
    <w:rsid w:val="000A062E"/>
    <w:rsid w:val="000C1A6A"/>
    <w:rsid w:val="000C1CFF"/>
    <w:rsid w:val="000C2678"/>
    <w:rsid w:val="000C5447"/>
    <w:rsid w:val="000C61F8"/>
    <w:rsid w:val="000D1C34"/>
    <w:rsid w:val="000F0B40"/>
    <w:rsid w:val="000F0ED1"/>
    <w:rsid w:val="000F35D4"/>
    <w:rsid w:val="00101D6C"/>
    <w:rsid w:val="00105D78"/>
    <w:rsid w:val="00106CA0"/>
    <w:rsid w:val="00111649"/>
    <w:rsid w:val="00114AC7"/>
    <w:rsid w:val="0012121A"/>
    <w:rsid w:val="001246ED"/>
    <w:rsid w:val="001266B8"/>
    <w:rsid w:val="00135EF3"/>
    <w:rsid w:val="00141C8E"/>
    <w:rsid w:val="00144611"/>
    <w:rsid w:val="00146A65"/>
    <w:rsid w:val="00161EF0"/>
    <w:rsid w:val="0016209E"/>
    <w:rsid w:val="00166457"/>
    <w:rsid w:val="001668B3"/>
    <w:rsid w:val="00167AB0"/>
    <w:rsid w:val="00182F1A"/>
    <w:rsid w:val="001915F3"/>
    <w:rsid w:val="001A0F97"/>
    <w:rsid w:val="001B0240"/>
    <w:rsid w:val="001B12F6"/>
    <w:rsid w:val="001B1EB0"/>
    <w:rsid w:val="001B3744"/>
    <w:rsid w:val="001B4825"/>
    <w:rsid w:val="001B6155"/>
    <w:rsid w:val="001C2B85"/>
    <w:rsid w:val="001C36B0"/>
    <w:rsid w:val="001D246E"/>
    <w:rsid w:val="001D6095"/>
    <w:rsid w:val="001E3249"/>
    <w:rsid w:val="001E7DDB"/>
    <w:rsid w:val="001F114F"/>
    <w:rsid w:val="001F2F7A"/>
    <w:rsid w:val="001F5EE2"/>
    <w:rsid w:val="0020474F"/>
    <w:rsid w:val="00206CF7"/>
    <w:rsid w:val="00207168"/>
    <w:rsid w:val="0021024F"/>
    <w:rsid w:val="0021540F"/>
    <w:rsid w:val="00225AC7"/>
    <w:rsid w:val="00235633"/>
    <w:rsid w:val="00235C8F"/>
    <w:rsid w:val="00243723"/>
    <w:rsid w:val="00246194"/>
    <w:rsid w:val="002526EB"/>
    <w:rsid w:val="00252CE1"/>
    <w:rsid w:val="00256002"/>
    <w:rsid w:val="00256283"/>
    <w:rsid w:val="0026362A"/>
    <w:rsid w:val="002665D7"/>
    <w:rsid w:val="00272B65"/>
    <w:rsid w:val="00281D27"/>
    <w:rsid w:val="00292C3D"/>
    <w:rsid w:val="00293BE2"/>
    <w:rsid w:val="0029499B"/>
    <w:rsid w:val="002A0233"/>
    <w:rsid w:val="002A2E6F"/>
    <w:rsid w:val="002A58CF"/>
    <w:rsid w:val="002A61DC"/>
    <w:rsid w:val="002A6DEB"/>
    <w:rsid w:val="002A7AA7"/>
    <w:rsid w:val="002B0437"/>
    <w:rsid w:val="002B0D00"/>
    <w:rsid w:val="002B3DF1"/>
    <w:rsid w:val="002B4A62"/>
    <w:rsid w:val="002B63EC"/>
    <w:rsid w:val="002C042B"/>
    <w:rsid w:val="002C4092"/>
    <w:rsid w:val="002C46F8"/>
    <w:rsid w:val="002C5339"/>
    <w:rsid w:val="002C5B14"/>
    <w:rsid w:val="002C6DC4"/>
    <w:rsid w:val="002D0594"/>
    <w:rsid w:val="002D1AA8"/>
    <w:rsid w:val="002D396A"/>
    <w:rsid w:val="002E5F3C"/>
    <w:rsid w:val="002F0E18"/>
    <w:rsid w:val="002F4AED"/>
    <w:rsid w:val="0030147F"/>
    <w:rsid w:val="00302A7D"/>
    <w:rsid w:val="00303F37"/>
    <w:rsid w:val="003055D0"/>
    <w:rsid w:val="00314602"/>
    <w:rsid w:val="00315892"/>
    <w:rsid w:val="00321B69"/>
    <w:rsid w:val="00323CE2"/>
    <w:rsid w:val="00325CBC"/>
    <w:rsid w:val="00332983"/>
    <w:rsid w:val="00333702"/>
    <w:rsid w:val="00341856"/>
    <w:rsid w:val="00341921"/>
    <w:rsid w:val="0034596C"/>
    <w:rsid w:val="00350885"/>
    <w:rsid w:val="00354979"/>
    <w:rsid w:val="003559C0"/>
    <w:rsid w:val="00356253"/>
    <w:rsid w:val="0035693C"/>
    <w:rsid w:val="0036525B"/>
    <w:rsid w:val="0036626A"/>
    <w:rsid w:val="0037284B"/>
    <w:rsid w:val="00385809"/>
    <w:rsid w:val="00385EF6"/>
    <w:rsid w:val="003909B2"/>
    <w:rsid w:val="003979D0"/>
    <w:rsid w:val="003A055B"/>
    <w:rsid w:val="003A1A11"/>
    <w:rsid w:val="003B36BF"/>
    <w:rsid w:val="003B61BC"/>
    <w:rsid w:val="003B659A"/>
    <w:rsid w:val="003C06C1"/>
    <w:rsid w:val="003C0B8C"/>
    <w:rsid w:val="003C54E7"/>
    <w:rsid w:val="003C6B59"/>
    <w:rsid w:val="003D0305"/>
    <w:rsid w:val="003D3EDB"/>
    <w:rsid w:val="003E0382"/>
    <w:rsid w:val="003E2C84"/>
    <w:rsid w:val="003E5CCC"/>
    <w:rsid w:val="003F3BE0"/>
    <w:rsid w:val="00400E3C"/>
    <w:rsid w:val="0040256A"/>
    <w:rsid w:val="004100E6"/>
    <w:rsid w:val="00422A47"/>
    <w:rsid w:val="004309AC"/>
    <w:rsid w:val="00435AA1"/>
    <w:rsid w:val="004429BE"/>
    <w:rsid w:val="00443B65"/>
    <w:rsid w:val="00444A33"/>
    <w:rsid w:val="004539B2"/>
    <w:rsid w:val="00460D69"/>
    <w:rsid w:val="00460E65"/>
    <w:rsid w:val="00466E13"/>
    <w:rsid w:val="004735B8"/>
    <w:rsid w:val="004751F2"/>
    <w:rsid w:val="004805DD"/>
    <w:rsid w:val="00495CF9"/>
    <w:rsid w:val="004A6CCA"/>
    <w:rsid w:val="004C1914"/>
    <w:rsid w:val="004D4683"/>
    <w:rsid w:val="004D5475"/>
    <w:rsid w:val="004D6D28"/>
    <w:rsid w:val="004E19B9"/>
    <w:rsid w:val="004F2694"/>
    <w:rsid w:val="004F2A5F"/>
    <w:rsid w:val="004F4374"/>
    <w:rsid w:val="004F6D27"/>
    <w:rsid w:val="00500030"/>
    <w:rsid w:val="005045CE"/>
    <w:rsid w:val="005047E4"/>
    <w:rsid w:val="00520DDA"/>
    <w:rsid w:val="0052185B"/>
    <w:rsid w:val="00523AB3"/>
    <w:rsid w:val="00527D91"/>
    <w:rsid w:val="00532C59"/>
    <w:rsid w:val="0054337B"/>
    <w:rsid w:val="005505A7"/>
    <w:rsid w:val="00551211"/>
    <w:rsid w:val="00570447"/>
    <w:rsid w:val="005766E3"/>
    <w:rsid w:val="00577123"/>
    <w:rsid w:val="00587DD6"/>
    <w:rsid w:val="00594101"/>
    <w:rsid w:val="005A0C06"/>
    <w:rsid w:val="005A6002"/>
    <w:rsid w:val="005A7052"/>
    <w:rsid w:val="005B2D4F"/>
    <w:rsid w:val="005B7470"/>
    <w:rsid w:val="005C1B29"/>
    <w:rsid w:val="005C1D07"/>
    <w:rsid w:val="005C433B"/>
    <w:rsid w:val="005C52ED"/>
    <w:rsid w:val="005C5C80"/>
    <w:rsid w:val="005C6A26"/>
    <w:rsid w:val="005D79A9"/>
    <w:rsid w:val="005D7C17"/>
    <w:rsid w:val="005E742C"/>
    <w:rsid w:val="005F742F"/>
    <w:rsid w:val="0061789B"/>
    <w:rsid w:val="00624BF0"/>
    <w:rsid w:val="0062553E"/>
    <w:rsid w:val="00630048"/>
    <w:rsid w:val="00635B0A"/>
    <w:rsid w:val="0063681A"/>
    <w:rsid w:val="00642ABF"/>
    <w:rsid w:val="00647E84"/>
    <w:rsid w:val="0065431F"/>
    <w:rsid w:val="00664D6A"/>
    <w:rsid w:val="0067197C"/>
    <w:rsid w:val="00685538"/>
    <w:rsid w:val="006877D1"/>
    <w:rsid w:val="00695440"/>
    <w:rsid w:val="006A3ECF"/>
    <w:rsid w:val="006A682B"/>
    <w:rsid w:val="006C24DE"/>
    <w:rsid w:val="006C4E47"/>
    <w:rsid w:val="006C73FA"/>
    <w:rsid w:val="006C76E3"/>
    <w:rsid w:val="006D0C43"/>
    <w:rsid w:val="006D0F5D"/>
    <w:rsid w:val="006D3C2A"/>
    <w:rsid w:val="006D51BF"/>
    <w:rsid w:val="006E20B3"/>
    <w:rsid w:val="006E3B34"/>
    <w:rsid w:val="006E4BA9"/>
    <w:rsid w:val="006E4C1D"/>
    <w:rsid w:val="006E4C9D"/>
    <w:rsid w:val="006E53FE"/>
    <w:rsid w:val="006E756F"/>
    <w:rsid w:val="006E7FB5"/>
    <w:rsid w:val="006F0478"/>
    <w:rsid w:val="006F2AAF"/>
    <w:rsid w:val="006F52F7"/>
    <w:rsid w:val="006F5E32"/>
    <w:rsid w:val="00705D97"/>
    <w:rsid w:val="00710AE5"/>
    <w:rsid w:val="00710F79"/>
    <w:rsid w:val="0071176E"/>
    <w:rsid w:val="007119A8"/>
    <w:rsid w:val="0071309F"/>
    <w:rsid w:val="00713CC4"/>
    <w:rsid w:val="00714024"/>
    <w:rsid w:val="007154C6"/>
    <w:rsid w:val="0071758F"/>
    <w:rsid w:val="00717BF5"/>
    <w:rsid w:val="0072066D"/>
    <w:rsid w:val="0072275C"/>
    <w:rsid w:val="007338EF"/>
    <w:rsid w:val="00736DC5"/>
    <w:rsid w:val="007417E3"/>
    <w:rsid w:val="00744CC7"/>
    <w:rsid w:val="0075752A"/>
    <w:rsid w:val="00761625"/>
    <w:rsid w:val="0076568E"/>
    <w:rsid w:val="007707BB"/>
    <w:rsid w:val="00772FEB"/>
    <w:rsid w:val="00781ECF"/>
    <w:rsid w:val="00786ABA"/>
    <w:rsid w:val="00787C3D"/>
    <w:rsid w:val="007921FF"/>
    <w:rsid w:val="007938E5"/>
    <w:rsid w:val="007A4DE0"/>
    <w:rsid w:val="007B5CA5"/>
    <w:rsid w:val="007C10C6"/>
    <w:rsid w:val="007C55FA"/>
    <w:rsid w:val="007D49C8"/>
    <w:rsid w:val="007D5EDB"/>
    <w:rsid w:val="007E6733"/>
    <w:rsid w:val="007F0186"/>
    <w:rsid w:val="00804F0A"/>
    <w:rsid w:val="0081794D"/>
    <w:rsid w:val="00821ECC"/>
    <w:rsid w:val="00827239"/>
    <w:rsid w:val="008302F6"/>
    <w:rsid w:val="00834441"/>
    <w:rsid w:val="00834E4A"/>
    <w:rsid w:val="00841368"/>
    <w:rsid w:val="00844868"/>
    <w:rsid w:val="00845734"/>
    <w:rsid w:val="00851B80"/>
    <w:rsid w:val="00853D45"/>
    <w:rsid w:val="008544FD"/>
    <w:rsid w:val="00856BD3"/>
    <w:rsid w:val="00856EFF"/>
    <w:rsid w:val="00860228"/>
    <w:rsid w:val="00867B49"/>
    <w:rsid w:val="00873207"/>
    <w:rsid w:val="00874403"/>
    <w:rsid w:val="00875F94"/>
    <w:rsid w:val="00876474"/>
    <w:rsid w:val="0088351D"/>
    <w:rsid w:val="00890CF2"/>
    <w:rsid w:val="008916E5"/>
    <w:rsid w:val="008928F1"/>
    <w:rsid w:val="00893FD1"/>
    <w:rsid w:val="00897334"/>
    <w:rsid w:val="008A61C0"/>
    <w:rsid w:val="008B18FA"/>
    <w:rsid w:val="008B1EDD"/>
    <w:rsid w:val="008C053F"/>
    <w:rsid w:val="008C1D8D"/>
    <w:rsid w:val="008C60CD"/>
    <w:rsid w:val="008C7322"/>
    <w:rsid w:val="008E1958"/>
    <w:rsid w:val="008E26EA"/>
    <w:rsid w:val="008E3CEE"/>
    <w:rsid w:val="008F02C2"/>
    <w:rsid w:val="008F1833"/>
    <w:rsid w:val="00905222"/>
    <w:rsid w:val="009108C4"/>
    <w:rsid w:val="0092090C"/>
    <w:rsid w:val="00933D1D"/>
    <w:rsid w:val="00935DCF"/>
    <w:rsid w:val="00941299"/>
    <w:rsid w:val="00942550"/>
    <w:rsid w:val="009451A1"/>
    <w:rsid w:val="00946EE4"/>
    <w:rsid w:val="009504D1"/>
    <w:rsid w:val="00955C2A"/>
    <w:rsid w:val="009623E5"/>
    <w:rsid w:val="00963C32"/>
    <w:rsid w:val="00970D47"/>
    <w:rsid w:val="0097538F"/>
    <w:rsid w:val="009832F6"/>
    <w:rsid w:val="00986FE8"/>
    <w:rsid w:val="00987C55"/>
    <w:rsid w:val="00991129"/>
    <w:rsid w:val="009A2D94"/>
    <w:rsid w:val="009A52C3"/>
    <w:rsid w:val="009A6509"/>
    <w:rsid w:val="009B252D"/>
    <w:rsid w:val="009B3839"/>
    <w:rsid w:val="009B6389"/>
    <w:rsid w:val="009C4DAF"/>
    <w:rsid w:val="009C5D99"/>
    <w:rsid w:val="009C784D"/>
    <w:rsid w:val="009D0B3B"/>
    <w:rsid w:val="009D3A3E"/>
    <w:rsid w:val="009D4876"/>
    <w:rsid w:val="009E1C1A"/>
    <w:rsid w:val="009E3DF9"/>
    <w:rsid w:val="009E49F0"/>
    <w:rsid w:val="009F1B1B"/>
    <w:rsid w:val="00A05049"/>
    <w:rsid w:val="00A26889"/>
    <w:rsid w:val="00A274D1"/>
    <w:rsid w:val="00A37C33"/>
    <w:rsid w:val="00A424A4"/>
    <w:rsid w:val="00A42CD4"/>
    <w:rsid w:val="00A46A32"/>
    <w:rsid w:val="00A4723E"/>
    <w:rsid w:val="00A526FC"/>
    <w:rsid w:val="00A5276C"/>
    <w:rsid w:val="00A538E0"/>
    <w:rsid w:val="00A624A1"/>
    <w:rsid w:val="00A718EE"/>
    <w:rsid w:val="00A81689"/>
    <w:rsid w:val="00A84612"/>
    <w:rsid w:val="00A85201"/>
    <w:rsid w:val="00A91B83"/>
    <w:rsid w:val="00A93A17"/>
    <w:rsid w:val="00AA64DB"/>
    <w:rsid w:val="00AC63E2"/>
    <w:rsid w:val="00AC756E"/>
    <w:rsid w:val="00AD0268"/>
    <w:rsid w:val="00AD0E8C"/>
    <w:rsid w:val="00AD0F42"/>
    <w:rsid w:val="00AD1309"/>
    <w:rsid w:val="00AD2638"/>
    <w:rsid w:val="00AD2C69"/>
    <w:rsid w:val="00AD3154"/>
    <w:rsid w:val="00AD4C7F"/>
    <w:rsid w:val="00AE07A0"/>
    <w:rsid w:val="00AE5FF0"/>
    <w:rsid w:val="00B018DA"/>
    <w:rsid w:val="00B06070"/>
    <w:rsid w:val="00B06C42"/>
    <w:rsid w:val="00B2423D"/>
    <w:rsid w:val="00B37AE6"/>
    <w:rsid w:val="00B40392"/>
    <w:rsid w:val="00B450A1"/>
    <w:rsid w:val="00B462D0"/>
    <w:rsid w:val="00B4665F"/>
    <w:rsid w:val="00B46F87"/>
    <w:rsid w:val="00B53CDD"/>
    <w:rsid w:val="00B547C3"/>
    <w:rsid w:val="00B563D0"/>
    <w:rsid w:val="00B6352E"/>
    <w:rsid w:val="00B64519"/>
    <w:rsid w:val="00B678D3"/>
    <w:rsid w:val="00B7378F"/>
    <w:rsid w:val="00B83C16"/>
    <w:rsid w:val="00B9502B"/>
    <w:rsid w:val="00B95B89"/>
    <w:rsid w:val="00BA094B"/>
    <w:rsid w:val="00BA0AD2"/>
    <w:rsid w:val="00BA3A7E"/>
    <w:rsid w:val="00BA4E18"/>
    <w:rsid w:val="00BA7730"/>
    <w:rsid w:val="00BB13F8"/>
    <w:rsid w:val="00BB2143"/>
    <w:rsid w:val="00BB2FC0"/>
    <w:rsid w:val="00BB3358"/>
    <w:rsid w:val="00BC2B5C"/>
    <w:rsid w:val="00BC480A"/>
    <w:rsid w:val="00BF0626"/>
    <w:rsid w:val="00BF1A83"/>
    <w:rsid w:val="00BF23DE"/>
    <w:rsid w:val="00BF665E"/>
    <w:rsid w:val="00C01773"/>
    <w:rsid w:val="00C01A4D"/>
    <w:rsid w:val="00C036BC"/>
    <w:rsid w:val="00C05342"/>
    <w:rsid w:val="00C06B1C"/>
    <w:rsid w:val="00C06E87"/>
    <w:rsid w:val="00C07F9C"/>
    <w:rsid w:val="00C13677"/>
    <w:rsid w:val="00C13C5C"/>
    <w:rsid w:val="00C1720C"/>
    <w:rsid w:val="00C20620"/>
    <w:rsid w:val="00C22CDF"/>
    <w:rsid w:val="00C26CF3"/>
    <w:rsid w:val="00C3431B"/>
    <w:rsid w:val="00C40EE0"/>
    <w:rsid w:val="00C41852"/>
    <w:rsid w:val="00C42ADA"/>
    <w:rsid w:val="00C4360A"/>
    <w:rsid w:val="00C45608"/>
    <w:rsid w:val="00C456A2"/>
    <w:rsid w:val="00C45765"/>
    <w:rsid w:val="00C52C0B"/>
    <w:rsid w:val="00C62B00"/>
    <w:rsid w:val="00C64124"/>
    <w:rsid w:val="00C64FC3"/>
    <w:rsid w:val="00C70BAC"/>
    <w:rsid w:val="00C817B2"/>
    <w:rsid w:val="00C8479E"/>
    <w:rsid w:val="00C848B2"/>
    <w:rsid w:val="00C85168"/>
    <w:rsid w:val="00C86184"/>
    <w:rsid w:val="00C879F1"/>
    <w:rsid w:val="00C87E0F"/>
    <w:rsid w:val="00C9417D"/>
    <w:rsid w:val="00C9437A"/>
    <w:rsid w:val="00C968EA"/>
    <w:rsid w:val="00C97276"/>
    <w:rsid w:val="00C97D7D"/>
    <w:rsid w:val="00CA0111"/>
    <w:rsid w:val="00CA4C0C"/>
    <w:rsid w:val="00CA74BD"/>
    <w:rsid w:val="00CB0455"/>
    <w:rsid w:val="00CB1408"/>
    <w:rsid w:val="00CC322F"/>
    <w:rsid w:val="00CC50F8"/>
    <w:rsid w:val="00CD0521"/>
    <w:rsid w:val="00CD2871"/>
    <w:rsid w:val="00CD7AD0"/>
    <w:rsid w:val="00CE0A8E"/>
    <w:rsid w:val="00CF3FE2"/>
    <w:rsid w:val="00CF5693"/>
    <w:rsid w:val="00CF77E7"/>
    <w:rsid w:val="00CF7A30"/>
    <w:rsid w:val="00D02327"/>
    <w:rsid w:val="00D04352"/>
    <w:rsid w:val="00D057D1"/>
    <w:rsid w:val="00D128AD"/>
    <w:rsid w:val="00D137FB"/>
    <w:rsid w:val="00D13B67"/>
    <w:rsid w:val="00D20ED0"/>
    <w:rsid w:val="00D21850"/>
    <w:rsid w:val="00D21C3F"/>
    <w:rsid w:val="00D2404E"/>
    <w:rsid w:val="00D2659C"/>
    <w:rsid w:val="00D274EE"/>
    <w:rsid w:val="00D37E96"/>
    <w:rsid w:val="00D41854"/>
    <w:rsid w:val="00D43E7C"/>
    <w:rsid w:val="00D44A31"/>
    <w:rsid w:val="00D45F47"/>
    <w:rsid w:val="00D508AF"/>
    <w:rsid w:val="00D521D9"/>
    <w:rsid w:val="00D60670"/>
    <w:rsid w:val="00D628F7"/>
    <w:rsid w:val="00D63B69"/>
    <w:rsid w:val="00D64844"/>
    <w:rsid w:val="00D71FAA"/>
    <w:rsid w:val="00D75E00"/>
    <w:rsid w:val="00D81280"/>
    <w:rsid w:val="00D83AD3"/>
    <w:rsid w:val="00D850CC"/>
    <w:rsid w:val="00D8763C"/>
    <w:rsid w:val="00D917ED"/>
    <w:rsid w:val="00D92A95"/>
    <w:rsid w:val="00D92CFE"/>
    <w:rsid w:val="00D93D6A"/>
    <w:rsid w:val="00D943B7"/>
    <w:rsid w:val="00D9650A"/>
    <w:rsid w:val="00DA1D95"/>
    <w:rsid w:val="00DA2D41"/>
    <w:rsid w:val="00DA4A99"/>
    <w:rsid w:val="00DB07E6"/>
    <w:rsid w:val="00DB30E2"/>
    <w:rsid w:val="00DC0A1B"/>
    <w:rsid w:val="00DC12BF"/>
    <w:rsid w:val="00DC16AF"/>
    <w:rsid w:val="00DC2276"/>
    <w:rsid w:val="00DC4733"/>
    <w:rsid w:val="00DC4AC6"/>
    <w:rsid w:val="00DD0887"/>
    <w:rsid w:val="00DD3B31"/>
    <w:rsid w:val="00DD6F0D"/>
    <w:rsid w:val="00DE4A3A"/>
    <w:rsid w:val="00DE7D24"/>
    <w:rsid w:val="00DF6ECF"/>
    <w:rsid w:val="00DF6F8B"/>
    <w:rsid w:val="00E05397"/>
    <w:rsid w:val="00E12F9C"/>
    <w:rsid w:val="00E144F0"/>
    <w:rsid w:val="00E17B60"/>
    <w:rsid w:val="00E23952"/>
    <w:rsid w:val="00E25ADE"/>
    <w:rsid w:val="00E262E2"/>
    <w:rsid w:val="00E2745C"/>
    <w:rsid w:val="00E304B8"/>
    <w:rsid w:val="00E32302"/>
    <w:rsid w:val="00E32313"/>
    <w:rsid w:val="00E4056D"/>
    <w:rsid w:val="00E443C1"/>
    <w:rsid w:val="00E45904"/>
    <w:rsid w:val="00E45E30"/>
    <w:rsid w:val="00E46218"/>
    <w:rsid w:val="00E53D57"/>
    <w:rsid w:val="00E6200B"/>
    <w:rsid w:val="00E6719F"/>
    <w:rsid w:val="00E70728"/>
    <w:rsid w:val="00E718CC"/>
    <w:rsid w:val="00E718D1"/>
    <w:rsid w:val="00E72947"/>
    <w:rsid w:val="00E741C2"/>
    <w:rsid w:val="00E94DA6"/>
    <w:rsid w:val="00E95A01"/>
    <w:rsid w:val="00E96926"/>
    <w:rsid w:val="00EA4C75"/>
    <w:rsid w:val="00EA531F"/>
    <w:rsid w:val="00EA53DB"/>
    <w:rsid w:val="00EB3C0E"/>
    <w:rsid w:val="00EB6D74"/>
    <w:rsid w:val="00EB7D5F"/>
    <w:rsid w:val="00EC46B4"/>
    <w:rsid w:val="00EC7C09"/>
    <w:rsid w:val="00ED3E4C"/>
    <w:rsid w:val="00ED7086"/>
    <w:rsid w:val="00EE4F81"/>
    <w:rsid w:val="00EF06EE"/>
    <w:rsid w:val="00EF0F60"/>
    <w:rsid w:val="00EF64AE"/>
    <w:rsid w:val="00F06578"/>
    <w:rsid w:val="00F10446"/>
    <w:rsid w:val="00F16F29"/>
    <w:rsid w:val="00F2074F"/>
    <w:rsid w:val="00F2085C"/>
    <w:rsid w:val="00F20AC4"/>
    <w:rsid w:val="00F251B1"/>
    <w:rsid w:val="00F33CC0"/>
    <w:rsid w:val="00F3419E"/>
    <w:rsid w:val="00F34DCC"/>
    <w:rsid w:val="00F37578"/>
    <w:rsid w:val="00F536FD"/>
    <w:rsid w:val="00F5572C"/>
    <w:rsid w:val="00F5614A"/>
    <w:rsid w:val="00F56C78"/>
    <w:rsid w:val="00F61C73"/>
    <w:rsid w:val="00F674B8"/>
    <w:rsid w:val="00F67E98"/>
    <w:rsid w:val="00F7260E"/>
    <w:rsid w:val="00F7502F"/>
    <w:rsid w:val="00F758EA"/>
    <w:rsid w:val="00F77DD5"/>
    <w:rsid w:val="00F941A0"/>
    <w:rsid w:val="00FA0256"/>
    <w:rsid w:val="00FA169D"/>
    <w:rsid w:val="00FA650F"/>
    <w:rsid w:val="00FA78BC"/>
    <w:rsid w:val="00FB1185"/>
    <w:rsid w:val="00FB4A20"/>
    <w:rsid w:val="00FC49CB"/>
    <w:rsid w:val="00FD0563"/>
    <w:rsid w:val="00FD18C4"/>
    <w:rsid w:val="00FD3194"/>
    <w:rsid w:val="00FD7EB4"/>
    <w:rsid w:val="00FE14B8"/>
    <w:rsid w:val="00FF07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E564"/>
  <w15:docId w15:val="{02963688-9608-49DD-89CA-F141A99C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4E7"/>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5614A"/>
  </w:style>
  <w:style w:type="paragraph" w:styleId="FootnoteText">
    <w:name w:val="footnote text"/>
    <w:basedOn w:val="Normal"/>
    <w:link w:val="FootnoteTextChar"/>
    <w:uiPriority w:val="99"/>
    <w:semiHidden/>
    <w:unhideWhenUsed/>
    <w:rsid w:val="00033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1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33144"/>
    <w:rPr>
      <w:vertAlign w:val="superscript"/>
    </w:rPr>
  </w:style>
  <w:style w:type="table" w:styleId="TableGrid">
    <w:name w:val="Table Grid"/>
    <w:basedOn w:val="TableNormal"/>
    <w:uiPriority w:val="39"/>
    <w:rsid w:val="00E1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A01"/>
    <w:pPr>
      <w:ind w:left="720"/>
      <w:contextualSpacing/>
    </w:pPr>
  </w:style>
  <w:style w:type="paragraph" w:styleId="BalloonText">
    <w:name w:val="Balloon Text"/>
    <w:basedOn w:val="Normal"/>
    <w:link w:val="BalloonTextChar"/>
    <w:uiPriority w:val="99"/>
    <w:semiHidden/>
    <w:unhideWhenUsed/>
    <w:rsid w:val="001E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DB"/>
    <w:rPr>
      <w:rFonts w:ascii="Segoe UI" w:eastAsia="Calibri" w:hAnsi="Segoe UI" w:cs="Segoe UI"/>
      <w:sz w:val="18"/>
      <w:szCs w:val="18"/>
    </w:rPr>
  </w:style>
  <w:style w:type="paragraph" w:styleId="Header">
    <w:name w:val="header"/>
    <w:basedOn w:val="Normal"/>
    <w:link w:val="HeaderChar"/>
    <w:uiPriority w:val="99"/>
    <w:unhideWhenUsed/>
    <w:rsid w:val="00C41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852"/>
    <w:rPr>
      <w:rFonts w:ascii="Calibri" w:eastAsia="Calibri" w:hAnsi="Calibri" w:cs="Times New Roman"/>
    </w:rPr>
  </w:style>
  <w:style w:type="paragraph" w:styleId="Footer">
    <w:name w:val="footer"/>
    <w:basedOn w:val="Normal"/>
    <w:link w:val="FooterChar"/>
    <w:uiPriority w:val="99"/>
    <w:unhideWhenUsed/>
    <w:rsid w:val="00C41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852"/>
    <w:rPr>
      <w:rFonts w:ascii="Calibri" w:eastAsia="Calibri" w:hAnsi="Calibri" w:cs="Times New Roman"/>
    </w:rPr>
  </w:style>
  <w:style w:type="paragraph" w:styleId="Revision">
    <w:name w:val="Revision"/>
    <w:hidden/>
    <w:uiPriority w:val="99"/>
    <w:semiHidden/>
    <w:rsid w:val="006C76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8915-8031-4B52-BD59-C8787DA4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Mitchell</dc:creator>
  <cp:keywords/>
  <dc:description/>
  <cp:lastModifiedBy>Thomas Lake</cp:lastModifiedBy>
  <cp:revision>2</cp:revision>
  <cp:lastPrinted>2015-09-30T21:08:00Z</cp:lastPrinted>
  <dcterms:created xsi:type="dcterms:W3CDTF">2022-06-29T13:22:00Z</dcterms:created>
  <dcterms:modified xsi:type="dcterms:W3CDTF">2022-06-29T13:22:00Z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wCAA/90BsnYnJ4fCJDByMYmv0XWmdBH+Na4Ry8cvoS2djMx2BitfAxAeZYtfrcVkXNOGEwIiTIhDRV/7
lvScWSTqfeIJi9ABMbldICDHX7tG7zX/rSj/dfp6AJALLaJ1dTQEulm0ifPwAsPuogindPyowU1U
j4G9eG0urMvAkCNo35Q=</vt:lpwstr>
  </property>
  <property fmtid="{D5CDD505-2E9C-101B-9397-08002B2CF9AE}" pid="3" name="RESPONSE_SENDER_NAME">
    <vt:lpwstr>gAAAdya76B99d4hLGUR1rQ+8TxTv0GGEPdix</vt:lpwstr>
  </property>
  <property fmtid="{D5CDD505-2E9C-101B-9397-08002B2CF9AE}" pid="4" name="EMAIL_OWNER_ADDRESS">
    <vt:lpwstr>ABAAmJ+7jnJ2eOV0Unh4uCs5j8tV8Y4fZ6OM5KCfwSbQvVFt2Dfhk0+0U4dZArC1+7jD</vt:lpwstr>
  </property>
  <property fmtid="{D5CDD505-2E9C-101B-9397-08002B2CF9AE}" pid="5" name="CustomFooter">
    <vt:lpwstr>Legal.44255559.1/DBED/ADMIN.ADMIN</vt:lpwstr>
  </property>
  <property fmtid="{D5CDD505-2E9C-101B-9397-08002B2CF9AE}" pid="6" name="Keywords">
    <vt:lpwstr>44255559.1</vt:lpwstr>
  </property>
  <property fmtid="{D5CDD505-2E9C-101B-9397-08002B2CF9AE}" pid="7" name="VersionCreated">
    <vt:lpwstr>30.09.15</vt:lpwstr>
  </property>
  <property fmtid="{D5CDD505-2E9C-101B-9397-08002B2CF9AE}" pid="8" name="CreateDate">
    <vt:lpwstr>30.09.15</vt:lpwstr>
  </property>
</Properties>
</file>